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Arial" w:hAnsi="Arial" w:cs="Arial"/>
          <w:sz w:val="24"/>
          <w:szCs w:val="24"/>
        </w:rPr>
        <w:id w:val="1371794615"/>
        <w:docPartObj>
          <w:docPartGallery w:val="Cover Pages"/>
          <w:docPartUnique/>
        </w:docPartObj>
      </w:sdtPr>
      <w:sdtEndPr/>
      <w:sdtContent>
        <w:p w:rsidR="00966295" w:rsidRPr="00553E2A" w:rsidRDefault="00BA155C" w:rsidP="00C45BC8">
          <w:pPr>
            <w:ind w:left="708" w:hanging="708"/>
            <w:rPr>
              <w:rFonts w:ascii="Arial" w:hAnsi="Arial" w:cs="Arial"/>
              <w:sz w:val="24"/>
              <w:szCs w:val="24"/>
            </w:rPr>
          </w:pPr>
          <w:r>
            <w:rPr>
              <w:rFonts w:ascii="Arial" w:hAnsi="Arial" w:cs="Arial"/>
              <w:noProof/>
              <w:sz w:val="24"/>
              <w:szCs w:val="24"/>
              <w:lang w:eastAsia="es-MX"/>
            </w:rPr>
            <mc:AlternateContent>
              <mc:Choice Requires="wps">
                <w:drawing>
                  <wp:anchor distT="0" distB="0" distL="114300" distR="114300" simplePos="0" relativeHeight="251716608" behindDoc="0" locked="0" layoutInCell="1" allowOverlap="1">
                    <wp:simplePos x="0" y="0"/>
                    <wp:positionH relativeFrom="page">
                      <wp:posOffset>267970</wp:posOffset>
                    </wp:positionH>
                    <wp:positionV relativeFrom="margin">
                      <wp:posOffset>-694690</wp:posOffset>
                    </wp:positionV>
                    <wp:extent cx="5407660" cy="9655810"/>
                    <wp:effectExtent l="0" t="0" r="0" b="0"/>
                    <wp:wrapNone/>
                    <wp:docPr id="10" name="Rectángulo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07660" cy="9655810"/>
                            </a:xfrm>
                            <a:prstGeom prst="rect">
                              <a:avLst/>
                            </a:prstGeom>
                            <a:solidFill>
                              <a:schemeClr val="accent1">
                                <a:lumMod val="50000"/>
                              </a:schemeClr>
                            </a:solidFill>
                            <a:ln>
                              <a:noFill/>
                            </a:ln>
                            <a:extLst/>
                          </wps:spPr>
                          <wps:txbx>
                            <w:txbxContent>
                              <w:sdt>
                                <w:sdtPr>
                                  <w:rPr>
                                    <w:rFonts w:ascii="Corbel" w:hAnsi="Corbel" w:cstheme="majorHAnsi"/>
                                    <w:b/>
                                    <w:bCs/>
                                    <w:caps/>
                                    <w:color w:val="FFFFFF" w:themeColor="background1"/>
                                    <w:spacing w:val="-7"/>
                                    <w:szCs w:val="80"/>
                                  </w:rPr>
                                  <w:alias w:val="Título"/>
                                  <w:id w:val="-999420455"/>
                                  <w:dataBinding w:prefixMappings="xmlns:ns0='http://schemas.openxmlformats.org/package/2006/metadata/core-properties' xmlns:ns1='http://purl.org/dc/elements/1.1/'" w:xpath="/ns0:coreProperties[1]/ns1:title[1]" w:storeItemID="{6C3C8BC8-F283-45AE-878A-BAB7291924A1}"/>
                                  <w:text/>
                                </w:sdtPr>
                                <w:sdtEndPr/>
                                <w:sdtContent>
                                  <w:p w:rsidR="00375E2F" w:rsidRPr="0060017E" w:rsidRDefault="00375E2F" w:rsidP="0060017E">
                                    <w:pPr>
                                      <w:pStyle w:val="Puesto"/>
                                      <w:jc w:val="center"/>
                                      <w:rPr>
                                        <w:rFonts w:ascii="Corbel" w:hAnsi="Corbel"/>
                                        <w:b/>
                                        <w:bCs/>
                                        <w:caps/>
                                        <w:color w:val="FFFFFF" w:themeColor="background1"/>
                                        <w:spacing w:val="-7"/>
                                        <w:szCs w:val="80"/>
                                      </w:rPr>
                                    </w:pPr>
                                    <w:r>
                                      <w:rPr>
                                        <w:rFonts w:ascii="Corbel" w:hAnsi="Corbel" w:cstheme="majorHAnsi"/>
                                        <w:b/>
                                        <w:bCs/>
                                        <w:caps/>
                                        <w:color w:val="FFFFFF" w:themeColor="background1"/>
                                        <w:spacing w:val="-7"/>
                                        <w:szCs w:val="80"/>
                                      </w:rPr>
                                      <w:t>MANUAL de usuario       PREVIO AEROPUERTO</w:t>
                                    </w:r>
                                  </w:p>
                                </w:sdtContent>
                              </w:sdt>
                              <w:p w:rsidR="00375E2F" w:rsidRDefault="00375E2F" w:rsidP="008762E5">
                                <w:pPr>
                                  <w:spacing w:before="240"/>
                                  <w:ind w:left="720"/>
                                  <w:jc w:val="right"/>
                                  <w:rPr>
                                    <w:color w:val="FFFFFF" w:themeColor="background1"/>
                                  </w:rPr>
                                </w:pPr>
                              </w:p>
                              <w:sdt>
                                <w:sdtPr>
                                  <w:rPr>
                                    <w:rFonts w:ascii="Corbel" w:eastAsiaTheme="majorEastAsia" w:hAnsi="Corbel"/>
                                    <w:color w:val="FFFFFF" w:themeColor="background1"/>
                                    <w:sz w:val="24"/>
                                    <w:szCs w:val="24"/>
                                  </w:rPr>
                                  <w:alias w:val="Descripción breve"/>
                                  <w:id w:val="-1812170092"/>
                                  <w:showingPlcHdr/>
                                  <w:dataBinding w:prefixMappings="xmlns:ns0='http://schemas.microsoft.com/office/2006/coverPageProps'" w:xpath="/ns0:CoverPageProperties[1]/ns0:Abstract[1]" w:storeItemID="{55AF091B-3C7A-41E3-B477-F2FDAA23CFDA}"/>
                                  <w:text/>
                                </w:sdtPr>
                                <w:sdtEndPr/>
                                <w:sdtContent>
                                  <w:p w:rsidR="00375E2F" w:rsidRPr="00154A99" w:rsidRDefault="00375E2F" w:rsidP="0060017E">
                                    <w:pPr>
                                      <w:pStyle w:val="Prrafodelista"/>
                                      <w:spacing w:before="240"/>
                                      <w:ind w:left="1728"/>
                                      <w:jc w:val="center"/>
                                      <w:rPr>
                                        <w:rFonts w:ascii="Corbel" w:hAnsi="Corbel"/>
                                        <w:color w:val="FFFFFF" w:themeColor="background1"/>
                                      </w:rPr>
                                    </w:pPr>
                                    <w:r>
                                      <w:rPr>
                                        <w:rFonts w:ascii="Corbel" w:eastAsiaTheme="majorEastAsia" w:hAnsi="Corbel"/>
                                        <w:color w:val="FFFFFF" w:themeColor="background1"/>
                                        <w:sz w:val="24"/>
                                        <w:szCs w:val="24"/>
                                      </w:rPr>
                                      <w:t xml:space="preserve">     </w:t>
                                    </w:r>
                                  </w:p>
                                </w:sdtContent>
                              </w:sdt>
                              <w:p w:rsidR="00375E2F" w:rsidRPr="0060017E" w:rsidRDefault="00375E2F" w:rsidP="0060017E">
                                <w:pPr>
                                  <w:spacing w:before="240"/>
                                  <w:ind w:left="1368"/>
                                  <w:jc w:val="center"/>
                                  <w:rPr>
                                    <w:rFonts w:ascii="Corbel" w:hAnsi="Corbel"/>
                                    <w:color w:val="FFFFFF" w:themeColor="background1"/>
                                  </w:rPr>
                                </w:pPr>
                              </w:p>
                              <w:p w:rsidR="00375E2F" w:rsidRPr="00154A99" w:rsidRDefault="00375E2F" w:rsidP="0060017E">
                                <w:pPr>
                                  <w:pStyle w:val="Prrafodelista"/>
                                  <w:spacing w:before="240"/>
                                  <w:ind w:left="1728"/>
                                  <w:rPr>
                                    <w:rFonts w:ascii="Corbel" w:hAnsi="Corbel"/>
                                    <w:color w:val="FFFFFF" w:themeColor="background1"/>
                                  </w:rPr>
                                </w:pPr>
                              </w:p>
                              <w:p w:rsidR="00375E2F" w:rsidRDefault="00375E2F" w:rsidP="008762E5"/>
                            </w:txbxContent>
                          </wps:txbx>
                          <wps:bodyPr rot="0" vert="horz" wrap="square" lIns="274320" tIns="914400" rIns="274320" bIns="45720" anchor="ctr" anchorCtr="0" upright="1">
                            <a:noAutofit/>
                          </wps:bodyPr>
                        </wps:wsp>
                      </a:graphicData>
                    </a:graphic>
                    <wp14:sizeRelH relativeFrom="page">
                      <wp14:pctWidth>0</wp14:pctWidth>
                    </wp14:sizeRelH>
                    <wp14:sizeRelV relativeFrom="page">
                      <wp14:pctHeight>96000</wp14:pctHeight>
                    </wp14:sizeRelV>
                  </wp:anchor>
                </w:drawing>
              </mc:Choice>
              <mc:Fallback>
                <w:pict>
                  <v:rect id="Rectángulo 16" o:spid="_x0000_s1026" style="position:absolute;left:0;text-align:left;margin-left:21.1pt;margin-top:-54.7pt;width:425.8pt;height:760.3pt;z-index:251716608;visibility:visible;mso-wrap-style:square;mso-width-percent:0;mso-height-percent:960;mso-wrap-distance-left:9pt;mso-wrap-distance-top:0;mso-wrap-distance-right:9pt;mso-wrap-distance-bottom:0;mso-position-horizontal:absolute;mso-position-horizontal-relative:page;mso-position-vertical:absolute;mso-position-vertical-relative:margin;mso-width-percent:0;mso-height-percent:96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" fillcolor="#1f4d78 [1604]" stroked="f">
                    <v:path arrowok="t"/>
                    <v:textbox inset="21.6pt,1in,21.6pt">
                      <w:txbxContent>
                        <w:sdt>
                          <w:sdtPr>
                            <w:rPr>
                              <w:rFonts w:ascii="Corbel" w:hAnsi="Corbel" w:cstheme="majorHAnsi"/>
                              <w:b/>
                              <w:bCs/>
                              <w:caps/>
                              <w:color w:val="FFFFFF" w:themeColor="background1"/>
                              <w:spacing w:val="-7"/>
                              <w:szCs w:val="80"/>
                            </w:rPr>
                            <w:alias w:val="Título"/>
                            <w:id w:val="-999420455"/>
                            <w:dataBinding w:prefixMappings="xmlns:ns0='http://schemas.openxmlformats.org/package/2006/metadata/core-properties' xmlns:ns1='http://purl.org/dc/elements/1.1/'" w:xpath="/ns0:coreProperties[1]/ns1:title[1]" w:storeItemID="{6C3C8BC8-F283-45AE-878A-BAB7291924A1}"/>
                            <w:text/>
                          </w:sdtPr>
                          <w:sdtEndPr/>
                          <w:sdtContent>
                            <w:p w:rsidR="00375E2F" w:rsidRPr="0060017E" w:rsidRDefault="00375E2F" w:rsidP="0060017E">
                              <w:pPr>
                                <w:pStyle w:val="Puesto"/>
                                <w:jc w:val="center"/>
                                <w:rPr>
                                  <w:rFonts w:ascii="Corbel" w:hAnsi="Corbel"/>
                                  <w:b/>
                                  <w:bCs/>
                                  <w:caps/>
                                  <w:color w:val="FFFFFF" w:themeColor="background1"/>
                                  <w:spacing w:val="-7"/>
                                  <w:szCs w:val="80"/>
                                </w:rPr>
                              </w:pPr>
                              <w:r>
                                <w:rPr>
                                  <w:rFonts w:ascii="Corbel" w:hAnsi="Corbel" w:cstheme="majorHAnsi"/>
                                  <w:b/>
                                  <w:bCs/>
                                  <w:caps/>
                                  <w:color w:val="FFFFFF" w:themeColor="background1"/>
                                  <w:spacing w:val="-7"/>
                                  <w:szCs w:val="80"/>
                                </w:rPr>
                                <w:t>MANUAL de usuario       PREVIO AEROPUERTO</w:t>
                              </w:r>
                            </w:p>
                          </w:sdtContent>
                        </w:sdt>
                        <w:p w:rsidR="00375E2F" w:rsidRDefault="00375E2F" w:rsidP="008762E5">
                          <w:pPr>
                            <w:spacing w:before="240"/>
                            <w:ind w:left="720"/>
                            <w:jc w:val="right"/>
                            <w:rPr>
                              <w:color w:val="FFFFFF" w:themeColor="background1"/>
                            </w:rPr>
                          </w:pPr>
                        </w:p>
                        <w:sdt>
                          <w:sdtPr>
                            <w:rPr>
                              <w:rFonts w:ascii="Corbel" w:eastAsiaTheme="majorEastAsia" w:hAnsi="Corbel"/>
                              <w:color w:val="FFFFFF" w:themeColor="background1"/>
                              <w:sz w:val="24"/>
                              <w:szCs w:val="24"/>
                            </w:rPr>
                            <w:alias w:val="Descripción breve"/>
                            <w:id w:val="-1812170092"/>
                            <w:showingPlcHdr/>
                            <w:dataBinding w:prefixMappings="xmlns:ns0='http://schemas.microsoft.com/office/2006/coverPageProps'" w:xpath="/ns0:CoverPageProperties[1]/ns0:Abstract[1]" w:storeItemID="{55AF091B-3C7A-41E3-B477-F2FDAA23CFDA}"/>
                            <w:text/>
                          </w:sdtPr>
                          <w:sdtEndPr/>
                          <w:sdtContent>
                            <w:p w:rsidR="00375E2F" w:rsidRPr="00154A99" w:rsidRDefault="00375E2F" w:rsidP="0060017E">
                              <w:pPr>
                                <w:pStyle w:val="Prrafodelista"/>
                                <w:spacing w:before="240"/>
                                <w:ind w:left="1728"/>
                                <w:jc w:val="center"/>
                                <w:rPr>
                                  <w:rFonts w:ascii="Corbel" w:hAnsi="Corbel"/>
                                  <w:color w:val="FFFFFF" w:themeColor="background1"/>
                                </w:rPr>
                              </w:pPr>
                              <w:r>
                                <w:rPr>
                                  <w:rFonts w:ascii="Corbel" w:eastAsiaTheme="majorEastAsia" w:hAnsi="Corbel"/>
                                  <w:color w:val="FFFFFF" w:themeColor="background1"/>
                                  <w:sz w:val="24"/>
                                  <w:szCs w:val="24"/>
                                </w:rPr>
                                <w:t xml:space="preserve">     </w:t>
                              </w:r>
                            </w:p>
                          </w:sdtContent>
                        </w:sdt>
                        <w:p w:rsidR="00375E2F" w:rsidRPr="0060017E" w:rsidRDefault="00375E2F" w:rsidP="0060017E">
                          <w:pPr>
                            <w:spacing w:before="240"/>
                            <w:ind w:left="1368"/>
                            <w:jc w:val="center"/>
                            <w:rPr>
                              <w:rFonts w:ascii="Corbel" w:hAnsi="Corbel"/>
                              <w:color w:val="FFFFFF" w:themeColor="background1"/>
                            </w:rPr>
                          </w:pPr>
                        </w:p>
                        <w:p w:rsidR="00375E2F" w:rsidRPr="00154A99" w:rsidRDefault="00375E2F" w:rsidP="0060017E">
                          <w:pPr>
                            <w:pStyle w:val="Prrafodelista"/>
                            <w:spacing w:before="240"/>
                            <w:ind w:left="1728"/>
                            <w:rPr>
                              <w:rFonts w:ascii="Corbel" w:hAnsi="Corbel"/>
                              <w:color w:val="FFFFFF" w:themeColor="background1"/>
                            </w:rPr>
                          </w:pPr>
                        </w:p>
                        <w:p w:rsidR="00375E2F" w:rsidRDefault="00375E2F" w:rsidP="008762E5"/>
                      </w:txbxContent>
                    </v:textbox>
                    <w10:wrap anchorx="page" anchory="margin"/>
                  </v:rect>
                </w:pict>
              </mc:Fallback>
            </mc:AlternateContent>
          </w:r>
        </w:p>
        <w:p w:rsidR="00D91259" w:rsidRPr="00553E2A" w:rsidRDefault="008762E5" w:rsidP="004D5E48">
          <w:pPr>
            <w:rPr>
              <w:rFonts w:ascii="Arial" w:hAnsi="Arial" w:cs="Arial"/>
              <w:sz w:val="24"/>
              <w:szCs w:val="24"/>
            </w:rPr>
          </w:pPr>
          <w:r w:rsidRPr="00553E2A">
            <w:rPr>
              <w:rFonts w:ascii="Arial" w:hAnsi="Arial" w:cs="Arial"/>
              <w:noProof/>
              <w:sz w:val="24"/>
              <w:szCs w:val="24"/>
              <w:lang w:eastAsia="es-MX"/>
            </w:rPr>
            <w:drawing>
              <wp:anchor distT="0" distB="0" distL="114300" distR="114300" simplePos="0" relativeHeight="251718656" behindDoc="0" locked="0" layoutInCell="1" allowOverlap="1">
                <wp:simplePos x="0" y="0"/>
                <wp:positionH relativeFrom="page">
                  <wp:posOffset>5738495</wp:posOffset>
                </wp:positionH>
                <wp:positionV relativeFrom="page">
                  <wp:posOffset>8812004</wp:posOffset>
                </wp:positionV>
                <wp:extent cx="1936115" cy="750570"/>
                <wp:effectExtent l="0" t="0" r="0" b="0"/>
                <wp:wrapSquare wrapText="bothSides"/>
                <wp:docPr id="11" name="Imagen 11" descr="Grupo E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Grupo Ei"/>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a:stretch>
                          <a:fillRect/>
                        </a:stretch>
                      </pic:blipFill>
                      <pic:spPr bwMode="auto">
                        <a:xfrm>
                          <a:off x="0" y="0"/>
                          <a:ext cx="1936115" cy="750570"/>
                        </a:xfrm>
                        <a:prstGeom prst="rect">
                          <a:avLst/>
                        </a:prstGeom>
                        <a:noFill/>
                        <a:ln>
                          <a:noFill/>
                        </a:ln>
                      </pic:spPr>
                    </pic:pic>
                  </a:graphicData>
                </a:graphic>
              </wp:anchor>
            </w:drawing>
          </w:r>
          <w:r w:rsidR="00966295" w:rsidRPr="00553E2A">
            <w:rPr>
              <w:rFonts w:ascii="Arial" w:hAnsi="Arial" w:cs="Arial"/>
              <w:sz w:val="24"/>
              <w:szCs w:val="24"/>
            </w:rPr>
            <w:br w:type="page"/>
          </w:r>
        </w:p>
      </w:sdtContent>
    </w:sdt>
    <w:sdt>
      <w:sdtPr>
        <w:rPr>
          <w:rFonts w:asciiTheme="minorHAnsi" w:eastAsiaTheme="minorEastAsia" w:hAnsiTheme="minorHAnsi" w:cstheme="minorBidi"/>
          <w:b w:val="0"/>
          <w:color w:val="auto"/>
          <w:sz w:val="28"/>
          <w:szCs w:val="20"/>
        </w:rPr>
        <w:id w:val="93325930"/>
        <w:docPartObj>
          <w:docPartGallery w:val="Table of Contents"/>
          <w:docPartUnique/>
        </w:docPartObj>
      </w:sdtPr>
      <w:sdtEndPr>
        <w:rPr>
          <w:lang w:val="es-ES"/>
        </w:rPr>
      </w:sdtEndPr>
      <w:sdtContent>
        <w:p w:rsidR="00845CF0" w:rsidRDefault="00845CF0">
          <w:pPr>
            <w:pStyle w:val="TtulodeTDC"/>
          </w:pPr>
          <w:r>
            <w:t>Contenido</w:t>
          </w:r>
        </w:p>
        <w:p w:rsidR="00BB0D90" w:rsidRDefault="005B5EFA">
          <w:pPr>
            <w:pStyle w:val="TDC1"/>
            <w:rPr>
              <w:rFonts w:asciiTheme="minorHAnsi" w:hAnsiTheme="minorHAnsi" w:cstheme="minorBidi"/>
              <w:sz w:val="22"/>
              <w:szCs w:val="22"/>
              <w:lang w:eastAsia="es-MX"/>
            </w:rPr>
          </w:pPr>
          <w:r>
            <w:rPr>
              <w:lang w:val="es-ES"/>
            </w:rPr>
            <w:fldChar w:fldCharType="begin"/>
          </w:r>
          <w:r w:rsidR="00845CF0">
            <w:rPr>
              <w:lang w:val="es-ES"/>
            </w:rPr>
            <w:instrText xml:space="preserve"> TOC \o "1-3" \h \z \u </w:instrText>
          </w:r>
          <w:r>
            <w:rPr>
              <w:lang w:val="es-ES"/>
            </w:rPr>
            <w:fldChar w:fldCharType="separate"/>
          </w:r>
          <w:hyperlink w:anchor="_Toc513133661" w:history="1">
            <w:r w:rsidR="00BB0D90" w:rsidRPr="00465F20">
              <w:rPr>
                <w:rStyle w:val="Hipervnculo"/>
              </w:rPr>
              <w:t>1. Introducción</w:t>
            </w:r>
            <w:r w:rsidR="00BB0D90">
              <w:rPr>
                <w:webHidden/>
              </w:rPr>
              <w:tab/>
            </w:r>
            <w:r w:rsidR="00BB0D90">
              <w:rPr>
                <w:webHidden/>
              </w:rPr>
              <w:fldChar w:fldCharType="begin"/>
            </w:r>
            <w:r w:rsidR="00BB0D90">
              <w:rPr>
                <w:webHidden/>
              </w:rPr>
              <w:instrText xml:space="preserve"> PAGEREF _Toc513133661 \h </w:instrText>
            </w:r>
            <w:r w:rsidR="00BB0D90">
              <w:rPr>
                <w:webHidden/>
              </w:rPr>
            </w:r>
            <w:r w:rsidR="00BB0D90">
              <w:rPr>
                <w:webHidden/>
              </w:rPr>
              <w:fldChar w:fldCharType="separate"/>
            </w:r>
            <w:r w:rsidR="00BB0D90">
              <w:rPr>
                <w:webHidden/>
              </w:rPr>
              <w:t>2</w:t>
            </w:r>
            <w:r w:rsidR="00BB0D90">
              <w:rPr>
                <w:webHidden/>
              </w:rPr>
              <w:fldChar w:fldCharType="end"/>
            </w:r>
          </w:hyperlink>
        </w:p>
        <w:p w:rsidR="00BB0D90" w:rsidRDefault="00BB0D90">
          <w:pPr>
            <w:pStyle w:val="TDC1"/>
            <w:rPr>
              <w:rFonts w:asciiTheme="minorHAnsi" w:hAnsiTheme="minorHAnsi" w:cstheme="minorBidi"/>
              <w:sz w:val="22"/>
              <w:szCs w:val="22"/>
              <w:lang w:eastAsia="es-MX"/>
            </w:rPr>
          </w:pPr>
          <w:hyperlink w:anchor="_Toc513133662" w:history="1">
            <w:r w:rsidRPr="00465F20">
              <w:rPr>
                <w:rStyle w:val="Hipervnculo"/>
              </w:rPr>
              <w:t>2. Acceso al sistema</w:t>
            </w:r>
            <w:r>
              <w:rPr>
                <w:webHidden/>
              </w:rPr>
              <w:tab/>
            </w:r>
            <w:r>
              <w:rPr>
                <w:webHidden/>
              </w:rPr>
              <w:fldChar w:fldCharType="begin"/>
            </w:r>
            <w:r>
              <w:rPr>
                <w:webHidden/>
              </w:rPr>
              <w:instrText xml:space="preserve"> PAGEREF _Toc513133662 \h </w:instrText>
            </w:r>
            <w:r>
              <w:rPr>
                <w:webHidden/>
              </w:rPr>
            </w:r>
            <w:r>
              <w:rPr>
                <w:webHidden/>
              </w:rPr>
              <w:fldChar w:fldCharType="separate"/>
            </w:r>
            <w:r>
              <w:rPr>
                <w:webHidden/>
              </w:rPr>
              <w:t>2</w:t>
            </w:r>
            <w:r>
              <w:rPr>
                <w:webHidden/>
              </w:rPr>
              <w:fldChar w:fldCharType="end"/>
            </w:r>
          </w:hyperlink>
        </w:p>
        <w:p w:rsidR="00BB0D90" w:rsidRDefault="00BB0D90">
          <w:pPr>
            <w:pStyle w:val="TDC2"/>
            <w:tabs>
              <w:tab w:val="right" w:leader="dot" w:pos="8828"/>
            </w:tabs>
            <w:rPr>
              <w:noProof/>
              <w:sz w:val="22"/>
              <w:szCs w:val="22"/>
              <w:lang w:eastAsia="es-MX"/>
            </w:rPr>
          </w:pPr>
          <w:hyperlink w:anchor="_Toc513133663" w:history="1">
            <w:r w:rsidRPr="00465F20">
              <w:rPr>
                <w:rStyle w:val="Hipervnculo"/>
                <w:noProof/>
              </w:rPr>
              <w:t>2.1 Requerimientos Técnicos</w:t>
            </w:r>
            <w:r>
              <w:rPr>
                <w:noProof/>
                <w:webHidden/>
              </w:rPr>
              <w:tab/>
            </w:r>
            <w:r>
              <w:rPr>
                <w:noProof/>
                <w:webHidden/>
              </w:rPr>
              <w:fldChar w:fldCharType="begin"/>
            </w:r>
            <w:r>
              <w:rPr>
                <w:noProof/>
                <w:webHidden/>
              </w:rPr>
              <w:instrText xml:space="preserve"> PAGEREF _Toc513133663 \h </w:instrText>
            </w:r>
            <w:r>
              <w:rPr>
                <w:noProof/>
                <w:webHidden/>
              </w:rPr>
            </w:r>
            <w:r>
              <w:rPr>
                <w:noProof/>
                <w:webHidden/>
              </w:rPr>
              <w:fldChar w:fldCharType="separate"/>
            </w:r>
            <w:r>
              <w:rPr>
                <w:noProof/>
                <w:webHidden/>
              </w:rPr>
              <w:t>2</w:t>
            </w:r>
            <w:r>
              <w:rPr>
                <w:noProof/>
                <w:webHidden/>
              </w:rPr>
              <w:fldChar w:fldCharType="end"/>
            </w:r>
          </w:hyperlink>
        </w:p>
        <w:p w:rsidR="00BB0D90" w:rsidRDefault="00BB0D90">
          <w:pPr>
            <w:pStyle w:val="TDC2"/>
            <w:tabs>
              <w:tab w:val="right" w:leader="dot" w:pos="8828"/>
            </w:tabs>
            <w:rPr>
              <w:noProof/>
              <w:sz w:val="22"/>
              <w:szCs w:val="22"/>
              <w:lang w:eastAsia="es-MX"/>
            </w:rPr>
          </w:pPr>
          <w:hyperlink w:anchor="_Toc513133664" w:history="1">
            <w:r w:rsidRPr="00465F20">
              <w:rPr>
                <w:rStyle w:val="Hipervnculo"/>
                <w:noProof/>
              </w:rPr>
              <w:t>2.2 Ingreso al sistema.</w:t>
            </w:r>
            <w:r>
              <w:rPr>
                <w:noProof/>
                <w:webHidden/>
              </w:rPr>
              <w:tab/>
            </w:r>
            <w:r>
              <w:rPr>
                <w:noProof/>
                <w:webHidden/>
              </w:rPr>
              <w:fldChar w:fldCharType="begin"/>
            </w:r>
            <w:r>
              <w:rPr>
                <w:noProof/>
                <w:webHidden/>
              </w:rPr>
              <w:instrText xml:space="preserve"> PAGEREF _Toc513133664 \h </w:instrText>
            </w:r>
            <w:r>
              <w:rPr>
                <w:noProof/>
                <w:webHidden/>
              </w:rPr>
            </w:r>
            <w:r>
              <w:rPr>
                <w:noProof/>
                <w:webHidden/>
              </w:rPr>
              <w:fldChar w:fldCharType="separate"/>
            </w:r>
            <w:r>
              <w:rPr>
                <w:noProof/>
                <w:webHidden/>
              </w:rPr>
              <w:t>2</w:t>
            </w:r>
            <w:r>
              <w:rPr>
                <w:noProof/>
                <w:webHidden/>
              </w:rPr>
              <w:fldChar w:fldCharType="end"/>
            </w:r>
          </w:hyperlink>
        </w:p>
        <w:p w:rsidR="00BB0D90" w:rsidRDefault="00BB0D90">
          <w:pPr>
            <w:pStyle w:val="TDC1"/>
            <w:rPr>
              <w:rFonts w:asciiTheme="minorHAnsi" w:hAnsiTheme="minorHAnsi" w:cstheme="minorBidi"/>
              <w:sz w:val="22"/>
              <w:szCs w:val="22"/>
              <w:lang w:eastAsia="es-MX"/>
            </w:rPr>
          </w:pPr>
          <w:hyperlink w:anchor="_Toc513133665" w:history="1">
            <w:r w:rsidRPr="00465F20">
              <w:rPr>
                <w:rStyle w:val="Hipervnculo"/>
                <w:lang w:val="es-ES"/>
              </w:rPr>
              <w:t>3. Funcionamiento del sistema.</w:t>
            </w:r>
            <w:r>
              <w:rPr>
                <w:webHidden/>
              </w:rPr>
              <w:tab/>
            </w:r>
            <w:r>
              <w:rPr>
                <w:webHidden/>
              </w:rPr>
              <w:fldChar w:fldCharType="begin"/>
            </w:r>
            <w:r>
              <w:rPr>
                <w:webHidden/>
              </w:rPr>
              <w:instrText xml:space="preserve"> PAGEREF _Toc513133665 \h </w:instrText>
            </w:r>
            <w:r>
              <w:rPr>
                <w:webHidden/>
              </w:rPr>
            </w:r>
            <w:r>
              <w:rPr>
                <w:webHidden/>
              </w:rPr>
              <w:fldChar w:fldCharType="separate"/>
            </w:r>
            <w:r>
              <w:rPr>
                <w:webHidden/>
              </w:rPr>
              <w:t>3</w:t>
            </w:r>
            <w:r>
              <w:rPr>
                <w:webHidden/>
              </w:rPr>
              <w:fldChar w:fldCharType="end"/>
            </w:r>
          </w:hyperlink>
        </w:p>
        <w:p w:rsidR="00BB0D90" w:rsidRDefault="00BB0D90">
          <w:pPr>
            <w:pStyle w:val="TDC2"/>
            <w:tabs>
              <w:tab w:val="right" w:leader="dot" w:pos="8828"/>
            </w:tabs>
            <w:rPr>
              <w:noProof/>
              <w:sz w:val="22"/>
              <w:szCs w:val="22"/>
              <w:lang w:eastAsia="es-MX"/>
            </w:rPr>
          </w:pPr>
          <w:hyperlink w:anchor="_Toc513133666" w:history="1">
            <w:r w:rsidRPr="00465F20">
              <w:rPr>
                <w:rStyle w:val="Hipervnculo"/>
                <w:noProof/>
                <w:lang w:val="es-ES"/>
              </w:rPr>
              <w:t>3.1  Pantalla Principal del sistema</w:t>
            </w:r>
            <w:r>
              <w:rPr>
                <w:noProof/>
                <w:webHidden/>
              </w:rPr>
              <w:tab/>
            </w:r>
            <w:r>
              <w:rPr>
                <w:noProof/>
                <w:webHidden/>
              </w:rPr>
              <w:fldChar w:fldCharType="begin"/>
            </w:r>
            <w:r>
              <w:rPr>
                <w:noProof/>
                <w:webHidden/>
              </w:rPr>
              <w:instrText xml:space="preserve"> PAGEREF _Toc513133666 \h </w:instrText>
            </w:r>
            <w:r>
              <w:rPr>
                <w:noProof/>
                <w:webHidden/>
              </w:rPr>
            </w:r>
            <w:r>
              <w:rPr>
                <w:noProof/>
                <w:webHidden/>
              </w:rPr>
              <w:fldChar w:fldCharType="separate"/>
            </w:r>
            <w:r>
              <w:rPr>
                <w:noProof/>
                <w:webHidden/>
              </w:rPr>
              <w:t>3</w:t>
            </w:r>
            <w:r>
              <w:rPr>
                <w:noProof/>
                <w:webHidden/>
              </w:rPr>
              <w:fldChar w:fldCharType="end"/>
            </w:r>
          </w:hyperlink>
        </w:p>
        <w:p w:rsidR="00BB0D90" w:rsidRDefault="00BB0D90">
          <w:pPr>
            <w:pStyle w:val="TDC2"/>
            <w:tabs>
              <w:tab w:val="right" w:leader="dot" w:pos="8828"/>
            </w:tabs>
            <w:rPr>
              <w:noProof/>
              <w:sz w:val="22"/>
              <w:szCs w:val="22"/>
              <w:lang w:eastAsia="es-MX"/>
            </w:rPr>
          </w:pPr>
          <w:hyperlink w:anchor="_Toc513133667" w:history="1">
            <w:r w:rsidRPr="00465F20">
              <w:rPr>
                <w:rStyle w:val="Hipervnculo"/>
                <w:noProof/>
                <w:lang w:val="es-ES"/>
              </w:rPr>
              <w:t>3.2  Carga de Manifiestos.</w:t>
            </w:r>
            <w:r>
              <w:rPr>
                <w:noProof/>
                <w:webHidden/>
              </w:rPr>
              <w:tab/>
            </w:r>
            <w:r>
              <w:rPr>
                <w:noProof/>
                <w:webHidden/>
              </w:rPr>
              <w:fldChar w:fldCharType="begin"/>
            </w:r>
            <w:r>
              <w:rPr>
                <w:noProof/>
                <w:webHidden/>
              </w:rPr>
              <w:instrText xml:space="preserve"> PAGEREF _Toc513133667 \h </w:instrText>
            </w:r>
            <w:r>
              <w:rPr>
                <w:noProof/>
                <w:webHidden/>
              </w:rPr>
            </w:r>
            <w:r>
              <w:rPr>
                <w:noProof/>
                <w:webHidden/>
              </w:rPr>
              <w:fldChar w:fldCharType="separate"/>
            </w:r>
            <w:r>
              <w:rPr>
                <w:noProof/>
                <w:webHidden/>
              </w:rPr>
              <w:t>3</w:t>
            </w:r>
            <w:r>
              <w:rPr>
                <w:noProof/>
                <w:webHidden/>
              </w:rPr>
              <w:fldChar w:fldCharType="end"/>
            </w:r>
          </w:hyperlink>
        </w:p>
        <w:p w:rsidR="00BB0D90" w:rsidRDefault="00BB0D90">
          <w:pPr>
            <w:pStyle w:val="TDC2"/>
            <w:tabs>
              <w:tab w:val="right" w:leader="dot" w:pos="8828"/>
            </w:tabs>
            <w:rPr>
              <w:noProof/>
              <w:sz w:val="22"/>
              <w:szCs w:val="22"/>
              <w:lang w:eastAsia="es-MX"/>
            </w:rPr>
          </w:pPr>
          <w:hyperlink w:anchor="_Toc513133668" w:history="1">
            <w:r w:rsidRPr="00465F20">
              <w:rPr>
                <w:rStyle w:val="Hipervnculo"/>
                <w:noProof/>
                <w:lang w:val="es-ES"/>
              </w:rPr>
              <w:t>3.2.1  Configuracion de Plantilla.</w:t>
            </w:r>
            <w:r>
              <w:rPr>
                <w:noProof/>
                <w:webHidden/>
              </w:rPr>
              <w:tab/>
            </w:r>
            <w:r>
              <w:rPr>
                <w:noProof/>
                <w:webHidden/>
              </w:rPr>
              <w:fldChar w:fldCharType="begin"/>
            </w:r>
            <w:r>
              <w:rPr>
                <w:noProof/>
                <w:webHidden/>
              </w:rPr>
              <w:instrText xml:space="preserve"> PAGEREF _Toc513133668 \h </w:instrText>
            </w:r>
            <w:r>
              <w:rPr>
                <w:noProof/>
                <w:webHidden/>
              </w:rPr>
            </w:r>
            <w:r>
              <w:rPr>
                <w:noProof/>
                <w:webHidden/>
              </w:rPr>
              <w:fldChar w:fldCharType="separate"/>
            </w:r>
            <w:r>
              <w:rPr>
                <w:noProof/>
                <w:webHidden/>
              </w:rPr>
              <w:t>5</w:t>
            </w:r>
            <w:r>
              <w:rPr>
                <w:noProof/>
                <w:webHidden/>
              </w:rPr>
              <w:fldChar w:fldCharType="end"/>
            </w:r>
          </w:hyperlink>
        </w:p>
        <w:p w:rsidR="00BB0D90" w:rsidRDefault="00BB0D90">
          <w:pPr>
            <w:pStyle w:val="TDC2"/>
            <w:tabs>
              <w:tab w:val="right" w:leader="dot" w:pos="8828"/>
            </w:tabs>
            <w:rPr>
              <w:noProof/>
              <w:sz w:val="22"/>
              <w:szCs w:val="22"/>
              <w:lang w:eastAsia="es-MX"/>
            </w:rPr>
          </w:pPr>
          <w:hyperlink w:anchor="_Toc513133669" w:history="1">
            <w:r w:rsidRPr="00465F20">
              <w:rPr>
                <w:rStyle w:val="Hipervnculo"/>
                <w:noProof/>
                <w:lang w:val="es-ES"/>
              </w:rPr>
              <w:t>3.3 Captura manual de guías.</w:t>
            </w:r>
            <w:r>
              <w:rPr>
                <w:noProof/>
                <w:webHidden/>
              </w:rPr>
              <w:tab/>
            </w:r>
            <w:r>
              <w:rPr>
                <w:noProof/>
                <w:webHidden/>
              </w:rPr>
              <w:fldChar w:fldCharType="begin"/>
            </w:r>
            <w:r>
              <w:rPr>
                <w:noProof/>
                <w:webHidden/>
              </w:rPr>
              <w:instrText xml:space="preserve"> PAGEREF _Toc513133669 \h </w:instrText>
            </w:r>
            <w:r>
              <w:rPr>
                <w:noProof/>
                <w:webHidden/>
              </w:rPr>
            </w:r>
            <w:r>
              <w:rPr>
                <w:noProof/>
                <w:webHidden/>
              </w:rPr>
              <w:fldChar w:fldCharType="separate"/>
            </w:r>
            <w:r>
              <w:rPr>
                <w:noProof/>
                <w:webHidden/>
              </w:rPr>
              <w:t>6</w:t>
            </w:r>
            <w:r>
              <w:rPr>
                <w:noProof/>
                <w:webHidden/>
              </w:rPr>
              <w:fldChar w:fldCharType="end"/>
            </w:r>
          </w:hyperlink>
        </w:p>
        <w:p w:rsidR="00BB0D90" w:rsidRDefault="00BB0D90">
          <w:pPr>
            <w:pStyle w:val="TDC2"/>
            <w:tabs>
              <w:tab w:val="right" w:leader="dot" w:pos="8828"/>
            </w:tabs>
            <w:rPr>
              <w:noProof/>
              <w:sz w:val="22"/>
              <w:szCs w:val="22"/>
              <w:lang w:eastAsia="es-MX"/>
            </w:rPr>
          </w:pPr>
          <w:hyperlink w:anchor="_Toc513133670" w:history="1">
            <w:r w:rsidRPr="00465F20">
              <w:rPr>
                <w:rStyle w:val="Hipervnculo"/>
                <w:noProof/>
                <w:lang w:val="es-ES"/>
              </w:rPr>
              <w:t>3.4 Agrupación de guías.</w:t>
            </w:r>
            <w:r>
              <w:rPr>
                <w:noProof/>
                <w:webHidden/>
              </w:rPr>
              <w:tab/>
            </w:r>
            <w:r>
              <w:rPr>
                <w:noProof/>
                <w:webHidden/>
              </w:rPr>
              <w:fldChar w:fldCharType="begin"/>
            </w:r>
            <w:r>
              <w:rPr>
                <w:noProof/>
                <w:webHidden/>
              </w:rPr>
              <w:instrText xml:space="preserve"> PAGEREF _Toc513133670 \h </w:instrText>
            </w:r>
            <w:r>
              <w:rPr>
                <w:noProof/>
                <w:webHidden/>
              </w:rPr>
            </w:r>
            <w:r>
              <w:rPr>
                <w:noProof/>
                <w:webHidden/>
              </w:rPr>
              <w:fldChar w:fldCharType="separate"/>
            </w:r>
            <w:r>
              <w:rPr>
                <w:noProof/>
                <w:webHidden/>
              </w:rPr>
              <w:t>8</w:t>
            </w:r>
            <w:r>
              <w:rPr>
                <w:noProof/>
                <w:webHidden/>
              </w:rPr>
              <w:fldChar w:fldCharType="end"/>
            </w:r>
          </w:hyperlink>
        </w:p>
        <w:p w:rsidR="00BB0D90" w:rsidRDefault="00BB0D90">
          <w:pPr>
            <w:pStyle w:val="TDC3"/>
            <w:tabs>
              <w:tab w:val="left" w:pos="1320"/>
              <w:tab w:val="right" w:leader="dot" w:pos="8828"/>
            </w:tabs>
            <w:rPr>
              <w:noProof/>
              <w:sz w:val="22"/>
              <w:szCs w:val="22"/>
              <w:lang w:eastAsia="es-MX"/>
            </w:rPr>
          </w:pPr>
          <w:hyperlink w:anchor="_Toc513133671" w:history="1">
            <w:r w:rsidRPr="00465F20">
              <w:rPr>
                <w:rStyle w:val="Hipervnculo"/>
                <w:noProof/>
                <w:lang w:val="es-ES"/>
              </w:rPr>
              <w:t>3.4.1</w:t>
            </w:r>
            <w:r>
              <w:rPr>
                <w:noProof/>
                <w:sz w:val="22"/>
                <w:szCs w:val="22"/>
                <w:lang w:eastAsia="es-MX"/>
              </w:rPr>
              <w:tab/>
            </w:r>
            <w:r w:rsidRPr="00465F20">
              <w:rPr>
                <w:rStyle w:val="Hipervnculo"/>
                <w:noProof/>
                <w:lang w:val="es-ES"/>
              </w:rPr>
              <w:t>Agrupación de guías – Datos Iniciales.</w:t>
            </w:r>
            <w:r>
              <w:rPr>
                <w:noProof/>
                <w:webHidden/>
              </w:rPr>
              <w:tab/>
            </w:r>
            <w:r>
              <w:rPr>
                <w:noProof/>
                <w:webHidden/>
              </w:rPr>
              <w:fldChar w:fldCharType="begin"/>
            </w:r>
            <w:r>
              <w:rPr>
                <w:noProof/>
                <w:webHidden/>
              </w:rPr>
              <w:instrText xml:space="preserve"> PAGEREF _Toc513133671 \h </w:instrText>
            </w:r>
            <w:r>
              <w:rPr>
                <w:noProof/>
                <w:webHidden/>
              </w:rPr>
            </w:r>
            <w:r>
              <w:rPr>
                <w:noProof/>
                <w:webHidden/>
              </w:rPr>
              <w:fldChar w:fldCharType="separate"/>
            </w:r>
            <w:r>
              <w:rPr>
                <w:noProof/>
                <w:webHidden/>
              </w:rPr>
              <w:t>9</w:t>
            </w:r>
            <w:r>
              <w:rPr>
                <w:noProof/>
                <w:webHidden/>
              </w:rPr>
              <w:fldChar w:fldCharType="end"/>
            </w:r>
          </w:hyperlink>
        </w:p>
        <w:p w:rsidR="00BB0D90" w:rsidRDefault="00BB0D90">
          <w:pPr>
            <w:pStyle w:val="TDC3"/>
            <w:tabs>
              <w:tab w:val="left" w:pos="1320"/>
              <w:tab w:val="right" w:leader="dot" w:pos="8828"/>
            </w:tabs>
            <w:rPr>
              <w:noProof/>
              <w:sz w:val="22"/>
              <w:szCs w:val="22"/>
              <w:lang w:eastAsia="es-MX"/>
            </w:rPr>
          </w:pPr>
          <w:hyperlink w:anchor="_Toc513133672" w:history="1">
            <w:r w:rsidRPr="00465F20">
              <w:rPr>
                <w:rStyle w:val="Hipervnculo"/>
                <w:noProof/>
                <w:lang w:val="es-ES"/>
              </w:rPr>
              <w:t>3.4.2</w:t>
            </w:r>
            <w:r>
              <w:rPr>
                <w:noProof/>
                <w:sz w:val="22"/>
                <w:szCs w:val="22"/>
                <w:lang w:eastAsia="es-MX"/>
              </w:rPr>
              <w:tab/>
            </w:r>
            <w:r w:rsidRPr="00465F20">
              <w:rPr>
                <w:rStyle w:val="Hipervnculo"/>
                <w:noProof/>
                <w:lang w:val="es-ES"/>
              </w:rPr>
              <w:t>Agrupación de guías – Detalle de Guía</w:t>
            </w:r>
            <w:r>
              <w:rPr>
                <w:noProof/>
                <w:webHidden/>
              </w:rPr>
              <w:tab/>
            </w:r>
            <w:r>
              <w:rPr>
                <w:noProof/>
                <w:webHidden/>
              </w:rPr>
              <w:fldChar w:fldCharType="begin"/>
            </w:r>
            <w:r>
              <w:rPr>
                <w:noProof/>
                <w:webHidden/>
              </w:rPr>
              <w:instrText xml:space="preserve"> PAGEREF _Toc513133672 \h </w:instrText>
            </w:r>
            <w:r>
              <w:rPr>
                <w:noProof/>
                <w:webHidden/>
              </w:rPr>
            </w:r>
            <w:r>
              <w:rPr>
                <w:noProof/>
                <w:webHidden/>
              </w:rPr>
              <w:fldChar w:fldCharType="separate"/>
            </w:r>
            <w:r>
              <w:rPr>
                <w:noProof/>
                <w:webHidden/>
              </w:rPr>
              <w:t>12</w:t>
            </w:r>
            <w:r>
              <w:rPr>
                <w:noProof/>
                <w:webHidden/>
              </w:rPr>
              <w:fldChar w:fldCharType="end"/>
            </w:r>
          </w:hyperlink>
        </w:p>
        <w:p w:rsidR="00BB0D90" w:rsidRDefault="00BB0D90">
          <w:pPr>
            <w:pStyle w:val="TDC3"/>
            <w:tabs>
              <w:tab w:val="left" w:pos="1320"/>
              <w:tab w:val="right" w:leader="dot" w:pos="8828"/>
            </w:tabs>
            <w:rPr>
              <w:noProof/>
              <w:sz w:val="22"/>
              <w:szCs w:val="22"/>
              <w:lang w:eastAsia="es-MX"/>
            </w:rPr>
          </w:pPr>
          <w:hyperlink w:anchor="_Toc513133673" w:history="1">
            <w:r w:rsidRPr="00465F20">
              <w:rPr>
                <w:rStyle w:val="Hipervnculo"/>
                <w:noProof/>
                <w:lang w:val="es-ES"/>
              </w:rPr>
              <w:t>3.4.3</w:t>
            </w:r>
            <w:r>
              <w:rPr>
                <w:noProof/>
                <w:sz w:val="22"/>
                <w:szCs w:val="22"/>
                <w:lang w:eastAsia="es-MX"/>
              </w:rPr>
              <w:tab/>
            </w:r>
            <w:r w:rsidRPr="00465F20">
              <w:rPr>
                <w:rStyle w:val="Hipervnculo"/>
                <w:noProof/>
                <w:lang w:val="es-ES"/>
              </w:rPr>
              <w:t>Agrupación de guías – Cerrar Previo.</w:t>
            </w:r>
            <w:r>
              <w:rPr>
                <w:noProof/>
                <w:webHidden/>
              </w:rPr>
              <w:tab/>
            </w:r>
            <w:r>
              <w:rPr>
                <w:noProof/>
                <w:webHidden/>
              </w:rPr>
              <w:fldChar w:fldCharType="begin"/>
            </w:r>
            <w:r>
              <w:rPr>
                <w:noProof/>
                <w:webHidden/>
              </w:rPr>
              <w:instrText xml:space="preserve"> PAGEREF _Toc513133673 \h </w:instrText>
            </w:r>
            <w:r>
              <w:rPr>
                <w:noProof/>
                <w:webHidden/>
              </w:rPr>
            </w:r>
            <w:r>
              <w:rPr>
                <w:noProof/>
                <w:webHidden/>
              </w:rPr>
              <w:fldChar w:fldCharType="separate"/>
            </w:r>
            <w:r>
              <w:rPr>
                <w:noProof/>
                <w:webHidden/>
              </w:rPr>
              <w:t>14</w:t>
            </w:r>
            <w:r>
              <w:rPr>
                <w:noProof/>
                <w:webHidden/>
              </w:rPr>
              <w:fldChar w:fldCharType="end"/>
            </w:r>
          </w:hyperlink>
        </w:p>
        <w:p w:rsidR="00BB0D90" w:rsidRDefault="00BB0D90">
          <w:pPr>
            <w:pStyle w:val="TDC2"/>
            <w:tabs>
              <w:tab w:val="right" w:leader="dot" w:pos="8828"/>
            </w:tabs>
            <w:rPr>
              <w:noProof/>
              <w:sz w:val="22"/>
              <w:szCs w:val="22"/>
              <w:lang w:eastAsia="es-MX"/>
            </w:rPr>
          </w:pPr>
          <w:hyperlink w:anchor="_Toc513133674" w:history="1">
            <w:r w:rsidRPr="00465F20">
              <w:rPr>
                <w:rStyle w:val="Hipervnculo"/>
                <w:noProof/>
                <w:lang w:val="es-ES"/>
              </w:rPr>
              <w:t>3.5 Mercancia en Transito.</w:t>
            </w:r>
            <w:r>
              <w:rPr>
                <w:noProof/>
                <w:webHidden/>
              </w:rPr>
              <w:tab/>
            </w:r>
            <w:r>
              <w:rPr>
                <w:noProof/>
                <w:webHidden/>
              </w:rPr>
              <w:fldChar w:fldCharType="begin"/>
            </w:r>
            <w:r>
              <w:rPr>
                <w:noProof/>
                <w:webHidden/>
              </w:rPr>
              <w:instrText xml:space="preserve"> PAGEREF _Toc513133674 \h </w:instrText>
            </w:r>
            <w:r>
              <w:rPr>
                <w:noProof/>
                <w:webHidden/>
              </w:rPr>
            </w:r>
            <w:r>
              <w:rPr>
                <w:noProof/>
                <w:webHidden/>
              </w:rPr>
              <w:fldChar w:fldCharType="separate"/>
            </w:r>
            <w:r>
              <w:rPr>
                <w:noProof/>
                <w:webHidden/>
              </w:rPr>
              <w:t>17</w:t>
            </w:r>
            <w:r>
              <w:rPr>
                <w:noProof/>
                <w:webHidden/>
              </w:rPr>
              <w:fldChar w:fldCharType="end"/>
            </w:r>
          </w:hyperlink>
        </w:p>
        <w:p w:rsidR="00BB0D90" w:rsidRDefault="00BB0D90">
          <w:pPr>
            <w:pStyle w:val="TDC2"/>
            <w:tabs>
              <w:tab w:val="right" w:leader="dot" w:pos="8828"/>
            </w:tabs>
            <w:rPr>
              <w:noProof/>
              <w:sz w:val="22"/>
              <w:szCs w:val="22"/>
              <w:lang w:eastAsia="es-MX"/>
            </w:rPr>
          </w:pPr>
          <w:hyperlink w:anchor="_Toc513133675" w:history="1">
            <w:r w:rsidRPr="00465F20">
              <w:rPr>
                <w:rStyle w:val="Hipervnculo"/>
                <w:noProof/>
                <w:lang w:val="es-ES"/>
              </w:rPr>
              <w:t>3.6 Cambio de Almacen.</w:t>
            </w:r>
            <w:r>
              <w:rPr>
                <w:noProof/>
                <w:webHidden/>
              </w:rPr>
              <w:tab/>
            </w:r>
            <w:r>
              <w:rPr>
                <w:noProof/>
                <w:webHidden/>
              </w:rPr>
              <w:fldChar w:fldCharType="begin"/>
            </w:r>
            <w:r>
              <w:rPr>
                <w:noProof/>
                <w:webHidden/>
              </w:rPr>
              <w:instrText xml:space="preserve"> PAGEREF _Toc513133675 \h </w:instrText>
            </w:r>
            <w:r>
              <w:rPr>
                <w:noProof/>
                <w:webHidden/>
              </w:rPr>
            </w:r>
            <w:r>
              <w:rPr>
                <w:noProof/>
                <w:webHidden/>
              </w:rPr>
              <w:fldChar w:fldCharType="separate"/>
            </w:r>
            <w:r>
              <w:rPr>
                <w:noProof/>
                <w:webHidden/>
              </w:rPr>
              <w:t>17</w:t>
            </w:r>
            <w:r>
              <w:rPr>
                <w:noProof/>
                <w:webHidden/>
              </w:rPr>
              <w:fldChar w:fldCharType="end"/>
            </w:r>
          </w:hyperlink>
        </w:p>
        <w:p w:rsidR="00BB0D90" w:rsidRDefault="00BB0D90">
          <w:pPr>
            <w:pStyle w:val="TDC2"/>
            <w:tabs>
              <w:tab w:val="right" w:leader="dot" w:pos="8828"/>
            </w:tabs>
            <w:rPr>
              <w:noProof/>
              <w:sz w:val="22"/>
              <w:szCs w:val="22"/>
              <w:lang w:eastAsia="es-MX"/>
            </w:rPr>
          </w:pPr>
          <w:hyperlink w:anchor="_Toc513133676" w:history="1">
            <w:r w:rsidRPr="00465F20">
              <w:rPr>
                <w:rStyle w:val="Hipervnculo"/>
                <w:noProof/>
                <w:lang w:val="es-ES"/>
              </w:rPr>
              <w:t>3.7 Previos Cerrados.</w:t>
            </w:r>
            <w:r>
              <w:rPr>
                <w:noProof/>
                <w:webHidden/>
              </w:rPr>
              <w:tab/>
            </w:r>
            <w:r>
              <w:rPr>
                <w:noProof/>
                <w:webHidden/>
              </w:rPr>
              <w:fldChar w:fldCharType="begin"/>
            </w:r>
            <w:r>
              <w:rPr>
                <w:noProof/>
                <w:webHidden/>
              </w:rPr>
              <w:instrText xml:space="preserve"> PAGEREF _Toc513133676 \h </w:instrText>
            </w:r>
            <w:r>
              <w:rPr>
                <w:noProof/>
                <w:webHidden/>
              </w:rPr>
            </w:r>
            <w:r>
              <w:rPr>
                <w:noProof/>
                <w:webHidden/>
              </w:rPr>
              <w:fldChar w:fldCharType="separate"/>
            </w:r>
            <w:r>
              <w:rPr>
                <w:noProof/>
                <w:webHidden/>
              </w:rPr>
              <w:t>18</w:t>
            </w:r>
            <w:r>
              <w:rPr>
                <w:noProof/>
                <w:webHidden/>
              </w:rPr>
              <w:fldChar w:fldCharType="end"/>
            </w:r>
          </w:hyperlink>
        </w:p>
        <w:p w:rsidR="00BB0D90" w:rsidRDefault="00BB0D90">
          <w:pPr>
            <w:pStyle w:val="TDC2"/>
            <w:tabs>
              <w:tab w:val="right" w:leader="dot" w:pos="8828"/>
            </w:tabs>
            <w:rPr>
              <w:noProof/>
              <w:sz w:val="22"/>
              <w:szCs w:val="22"/>
              <w:lang w:eastAsia="es-MX"/>
            </w:rPr>
          </w:pPr>
          <w:hyperlink w:anchor="_Toc513133677" w:history="1">
            <w:r w:rsidRPr="00465F20">
              <w:rPr>
                <w:rStyle w:val="Hipervnculo"/>
                <w:noProof/>
                <w:lang w:val="es-ES"/>
              </w:rPr>
              <w:t>3.8 Previos en proceso.</w:t>
            </w:r>
            <w:r>
              <w:rPr>
                <w:noProof/>
                <w:webHidden/>
              </w:rPr>
              <w:tab/>
            </w:r>
            <w:r>
              <w:rPr>
                <w:noProof/>
                <w:webHidden/>
              </w:rPr>
              <w:fldChar w:fldCharType="begin"/>
            </w:r>
            <w:r>
              <w:rPr>
                <w:noProof/>
                <w:webHidden/>
              </w:rPr>
              <w:instrText xml:space="preserve"> PAGEREF _Toc513133677 \h </w:instrText>
            </w:r>
            <w:r>
              <w:rPr>
                <w:noProof/>
                <w:webHidden/>
              </w:rPr>
            </w:r>
            <w:r>
              <w:rPr>
                <w:noProof/>
                <w:webHidden/>
              </w:rPr>
              <w:fldChar w:fldCharType="separate"/>
            </w:r>
            <w:r>
              <w:rPr>
                <w:noProof/>
                <w:webHidden/>
              </w:rPr>
              <w:t>20</w:t>
            </w:r>
            <w:r>
              <w:rPr>
                <w:noProof/>
                <w:webHidden/>
              </w:rPr>
              <w:fldChar w:fldCharType="end"/>
            </w:r>
          </w:hyperlink>
        </w:p>
        <w:p w:rsidR="00BB0D90" w:rsidRDefault="00BB0D90">
          <w:pPr>
            <w:pStyle w:val="TDC2"/>
            <w:tabs>
              <w:tab w:val="right" w:leader="dot" w:pos="8828"/>
            </w:tabs>
            <w:rPr>
              <w:noProof/>
              <w:sz w:val="22"/>
              <w:szCs w:val="22"/>
              <w:lang w:eastAsia="es-MX"/>
            </w:rPr>
          </w:pPr>
          <w:hyperlink w:anchor="_Toc513133678" w:history="1">
            <w:r w:rsidRPr="00465F20">
              <w:rPr>
                <w:rStyle w:val="Hipervnculo"/>
                <w:noProof/>
                <w:lang w:val="es-ES"/>
              </w:rPr>
              <w:t>3.9 Previos en Stand By.</w:t>
            </w:r>
            <w:r>
              <w:rPr>
                <w:noProof/>
                <w:webHidden/>
              </w:rPr>
              <w:tab/>
            </w:r>
            <w:r>
              <w:rPr>
                <w:noProof/>
                <w:webHidden/>
              </w:rPr>
              <w:fldChar w:fldCharType="begin"/>
            </w:r>
            <w:r>
              <w:rPr>
                <w:noProof/>
                <w:webHidden/>
              </w:rPr>
              <w:instrText xml:space="preserve"> PAGEREF _Toc513133678 \h </w:instrText>
            </w:r>
            <w:r>
              <w:rPr>
                <w:noProof/>
                <w:webHidden/>
              </w:rPr>
            </w:r>
            <w:r>
              <w:rPr>
                <w:noProof/>
                <w:webHidden/>
              </w:rPr>
              <w:fldChar w:fldCharType="separate"/>
            </w:r>
            <w:r>
              <w:rPr>
                <w:noProof/>
                <w:webHidden/>
              </w:rPr>
              <w:t>23</w:t>
            </w:r>
            <w:r>
              <w:rPr>
                <w:noProof/>
                <w:webHidden/>
              </w:rPr>
              <w:fldChar w:fldCharType="end"/>
            </w:r>
          </w:hyperlink>
        </w:p>
        <w:p w:rsidR="00BB0D90" w:rsidRDefault="00BB0D90">
          <w:pPr>
            <w:pStyle w:val="TDC2"/>
            <w:tabs>
              <w:tab w:val="right" w:leader="dot" w:pos="8828"/>
            </w:tabs>
            <w:rPr>
              <w:noProof/>
              <w:sz w:val="22"/>
              <w:szCs w:val="22"/>
              <w:lang w:eastAsia="es-MX"/>
            </w:rPr>
          </w:pPr>
          <w:hyperlink w:anchor="_Toc513133679" w:history="1">
            <w:r w:rsidRPr="00465F20">
              <w:rPr>
                <w:rStyle w:val="Hipervnculo"/>
                <w:noProof/>
                <w:lang w:val="es-ES"/>
              </w:rPr>
              <w:t>3.10 Fotos Previo.</w:t>
            </w:r>
            <w:r>
              <w:rPr>
                <w:noProof/>
                <w:webHidden/>
              </w:rPr>
              <w:tab/>
            </w:r>
            <w:r>
              <w:rPr>
                <w:noProof/>
                <w:webHidden/>
              </w:rPr>
              <w:fldChar w:fldCharType="begin"/>
            </w:r>
            <w:r>
              <w:rPr>
                <w:noProof/>
                <w:webHidden/>
              </w:rPr>
              <w:instrText xml:space="preserve"> PAGEREF _Toc513133679 \h </w:instrText>
            </w:r>
            <w:r>
              <w:rPr>
                <w:noProof/>
                <w:webHidden/>
              </w:rPr>
            </w:r>
            <w:r>
              <w:rPr>
                <w:noProof/>
                <w:webHidden/>
              </w:rPr>
              <w:fldChar w:fldCharType="separate"/>
            </w:r>
            <w:r>
              <w:rPr>
                <w:noProof/>
                <w:webHidden/>
              </w:rPr>
              <w:t>24</w:t>
            </w:r>
            <w:r>
              <w:rPr>
                <w:noProof/>
                <w:webHidden/>
              </w:rPr>
              <w:fldChar w:fldCharType="end"/>
            </w:r>
          </w:hyperlink>
        </w:p>
        <w:p w:rsidR="00BA155C" w:rsidRDefault="005B5EFA" w:rsidP="00604A64">
          <w:pPr>
            <w:rPr>
              <w:lang w:val="es-ES"/>
            </w:rPr>
          </w:pPr>
          <w:r>
            <w:rPr>
              <w:lang w:val="es-ES"/>
            </w:rPr>
            <w:fldChar w:fldCharType="end"/>
          </w:r>
        </w:p>
        <w:p w:rsidR="00BA155C" w:rsidRDefault="00BA155C" w:rsidP="00604A64">
          <w:pPr>
            <w:rPr>
              <w:lang w:val="es-ES"/>
            </w:rPr>
          </w:pPr>
        </w:p>
        <w:p w:rsidR="00282A2F" w:rsidRDefault="00614295" w:rsidP="00604A64">
          <w:pPr>
            <w:rPr>
              <w:lang w:val="es-ES"/>
            </w:rPr>
          </w:pPr>
        </w:p>
      </w:sdtContent>
    </w:sdt>
    <w:p w:rsidR="0007208A" w:rsidRDefault="0007208A" w:rsidP="00ED1847">
      <w:pPr>
        <w:pStyle w:val="Ttulo1"/>
      </w:pPr>
    </w:p>
    <w:p w:rsidR="0007208A" w:rsidRDefault="0007208A" w:rsidP="0007208A"/>
    <w:p w:rsidR="0007208A" w:rsidRPr="0007208A" w:rsidRDefault="0007208A" w:rsidP="0007208A"/>
    <w:p w:rsidR="00BA155C" w:rsidRPr="00ED1847" w:rsidRDefault="00ED1847" w:rsidP="00ED1847">
      <w:pPr>
        <w:pStyle w:val="Ttulo1"/>
      </w:pPr>
      <w:bookmarkStart w:id="0" w:name="_Toc513133661"/>
      <w:r>
        <w:lastRenderedPageBreak/>
        <w:t>1.</w:t>
      </w:r>
      <w:r w:rsidRPr="00ED1847">
        <w:t xml:space="preserve"> Introducción</w:t>
      </w:r>
      <w:bookmarkEnd w:id="0"/>
    </w:p>
    <w:p w:rsidR="00604A64" w:rsidRDefault="00604A64" w:rsidP="00604A64">
      <w:pPr>
        <w:rPr>
          <w:lang w:val="es-ES"/>
        </w:rPr>
      </w:pPr>
      <w:r>
        <w:rPr>
          <w:lang w:val="es-ES"/>
        </w:rPr>
        <w:t xml:space="preserve">Este manual tiene por objetivo explicar el funcionamiento del </w:t>
      </w:r>
      <w:r w:rsidR="007C6CAC">
        <w:rPr>
          <w:lang w:val="es-ES"/>
        </w:rPr>
        <w:t>sistema</w:t>
      </w:r>
      <w:r>
        <w:rPr>
          <w:lang w:val="es-ES"/>
        </w:rPr>
        <w:t xml:space="preserve"> de </w:t>
      </w:r>
      <w:r w:rsidR="0031074E">
        <w:rPr>
          <w:lang w:val="es-ES"/>
        </w:rPr>
        <w:t xml:space="preserve">Previo Aeropuerto, </w:t>
      </w:r>
      <w:r w:rsidR="00AF1D93">
        <w:rPr>
          <w:lang w:val="es-ES"/>
        </w:rPr>
        <w:t>así</w:t>
      </w:r>
      <w:r w:rsidR="0031074E">
        <w:rPr>
          <w:lang w:val="es-ES"/>
        </w:rPr>
        <w:t xml:space="preserve"> como las características de cada uno de los estatus en los que se puede encontrar el previo</w:t>
      </w:r>
      <w:r w:rsidR="00AF1D93">
        <w:rPr>
          <w:lang w:val="es-ES"/>
        </w:rPr>
        <w:t>.</w:t>
      </w:r>
    </w:p>
    <w:p w:rsidR="00604A64" w:rsidRPr="00604A64" w:rsidRDefault="00604A64" w:rsidP="00604A64">
      <w:pPr>
        <w:pStyle w:val="Ttulo1"/>
      </w:pPr>
      <w:bookmarkStart w:id="1" w:name="_Toc513133662"/>
      <w:r>
        <w:t xml:space="preserve">2. </w:t>
      </w:r>
      <w:r w:rsidR="00261FEC">
        <w:t>Acceso al sistema</w:t>
      </w:r>
      <w:bookmarkEnd w:id="1"/>
    </w:p>
    <w:p w:rsidR="00604A64" w:rsidRPr="00604A64" w:rsidRDefault="00604A64" w:rsidP="00604A64">
      <w:pPr>
        <w:pStyle w:val="Ttulo2"/>
      </w:pPr>
      <w:bookmarkStart w:id="2" w:name="_Toc513133663"/>
      <w:r>
        <w:t>2.1 Requerimientos Técnicos</w:t>
      </w:r>
      <w:bookmarkEnd w:id="2"/>
    </w:p>
    <w:p w:rsidR="00604A64" w:rsidRDefault="00604A64" w:rsidP="00877F47">
      <w:pPr>
        <w:pStyle w:val="Prrafodelista"/>
        <w:numPr>
          <w:ilvl w:val="0"/>
          <w:numId w:val="1"/>
        </w:numPr>
      </w:pPr>
      <w:r>
        <w:t>Navegadores:</w:t>
      </w:r>
      <w:r w:rsidR="00BA155C">
        <w:t xml:space="preserve"> </w:t>
      </w:r>
      <w:r w:rsidR="0031074E">
        <w:t>Mozilla Firefox</w:t>
      </w:r>
    </w:p>
    <w:p w:rsidR="00261FEC" w:rsidRDefault="0031074E" w:rsidP="00877F47">
      <w:pPr>
        <w:pStyle w:val="Prrafodelista"/>
        <w:numPr>
          <w:ilvl w:val="0"/>
          <w:numId w:val="1"/>
        </w:numPr>
      </w:pPr>
      <w:r>
        <w:t>Accesos configurados.</w:t>
      </w:r>
    </w:p>
    <w:p w:rsidR="00604A64" w:rsidRDefault="00261FEC" w:rsidP="00604A64">
      <w:pPr>
        <w:pStyle w:val="Ttulo2"/>
      </w:pPr>
      <w:bookmarkStart w:id="3" w:name="_Toc513133664"/>
      <w:r>
        <w:t>2.2 Ingreso</w:t>
      </w:r>
      <w:r w:rsidR="00604A64">
        <w:t xml:space="preserve"> al sistema.</w:t>
      </w:r>
      <w:bookmarkEnd w:id="3"/>
    </w:p>
    <w:p w:rsidR="00261FEC" w:rsidRDefault="00261FEC" w:rsidP="00261FEC">
      <w:r>
        <w:t>El ingreso al sistema se realiza con el usuario y contraseña de aduasis</w:t>
      </w:r>
    </w:p>
    <w:p w:rsidR="00261FEC" w:rsidRPr="00261FEC" w:rsidRDefault="00261FEC" w:rsidP="00261FEC">
      <w:r>
        <w:t>En caso de no poder acceder, se debe comunicar al departam</w:t>
      </w:r>
      <w:r w:rsidR="00ED1847">
        <w:t>ento de sistemas</w:t>
      </w:r>
      <w:r>
        <w:t>.</w:t>
      </w:r>
    </w:p>
    <w:p w:rsidR="00604A64" w:rsidRDefault="00604A64" w:rsidP="00604A64">
      <w:pPr>
        <w:rPr>
          <w:b/>
        </w:rPr>
      </w:pPr>
      <w:r>
        <w:rPr>
          <w:b/>
        </w:rPr>
        <w:t xml:space="preserve">PASO 1: </w:t>
      </w:r>
      <w:r w:rsidRPr="00604A64">
        <w:t>Abrir el URL:</w:t>
      </w:r>
      <w:r>
        <w:rPr>
          <w:b/>
        </w:rPr>
        <w:t xml:space="preserve"> </w:t>
      </w:r>
      <w:r w:rsidR="0031074E" w:rsidRPr="0031074E">
        <w:rPr>
          <w:b/>
        </w:rPr>
        <w:t>http://web.grupoei.com.mx/GuideControl/Default.aspx</w:t>
      </w:r>
    </w:p>
    <w:p w:rsidR="00604A64" w:rsidRDefault="00604A64" w:rsidP="00604A64">
      <w:pPr>
        <w:rPr>
          <w:b/>
        </w:rPr>
      </w:pPr>
      <w:r>
        <w:rPr>
          <w:b/>
        </w:rPr>
        <w:t>PASO 2:</w:t>
      </w:r>
      <w:r>
        <w:t xml:space="preserve"> </w:t>
      </w:r>
      <w:r w:rsidR="00AF1D93">
        <w:t xml:space="preserve">capturar </w:t>
      </w:r>
      <w:r w:rsidR="0031074E">
        <w:t xml:space="preserve">el usuario </w:t>
      </w:r>
      <w:r w:rsidR="00B92F8C">
        <w:t xml:space="preserve">y </w:t>
      </w:r>
      <w:r w:rsidR="0031074E">
        <w:t>la c</w:t>
      </w:r>
      <w:r w:rsidR="00B92F8C">
        <w:t xml:space="preserve">ontraseña, </w:t>
      </w:r>
      <w:r w:rsidR="00FB5ECC">
        <w:t xml:space="preserve">seleccionar el almacén en el que se desee ingresar </w:t>
      </w:r>
      <w:r w:rsidR="00B92F8C">
        <w:t xml:space="preserve">y </w:t>
      </w:r>
      <w:r>
        <w:t>posteriormente clic en</w:t>
      </w:r>
      <w:r w:rsidR="0031074E">
        <w:rPr>
          <w:b/>
        </w:rPr>
        <w:t xml:space="preserve"> Ingresar.</w:t>
      </w:r>
    </w:p>
    <w:p w:rsidR="0031074E" w:rsidRDefault="0031074E" w:rsidP="00604A64">
      <w:pPr>
        <w:rPr>
          <w:b/>
        </w:rPr>
      </w:pPr>
      <w:r>
        <w:rPr>
          <w:noProof/>
          <w:lang w:eastAsia="es-MX"/>
        </w:rPr>
        <w:drawing>
          <wp:inline distT="0" distB="0" distL="0" distR="0" wp14:anchorId="09E41051" wp14:editId="2DB7C72F">
            <wp:extent cx="4726305" cy="2933753"/>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730484" cy="2936347"/>
                    </a:xfrm>
                    <a:prstGeom prst="rect">
                      <a:avLst/>
                    </a:prstGeom>
                  </pic:spPr>
                </pic:pic>
              </a:graphicData>
            </a:graphic>
          </wp:inline>
        </w:drawing>
      </w:r>
    </w:p>
    <w:p w:rsidR="0031074E" w:rsidRDefault="0031074E" w:rsidP="00604A64">
      <w:pPr>
        <w:rPr>
          <w:b/>
        </w:rPr>
      </w:pPr>
    </w:p>
    <w:p w:rsidR="00604A64" w:rsidRDefault="00DC5829" w:rsidP="00DC5829">
      <w:pPr>
        <w:pStyle w:val="Ttulo1"/>
        <w:rPr>
          <w:lang w:val="es-ES"/>
        </w:rPr>
      </w:pPr>
      <w:bookmarkStart w:id="4" w:name="_Toc513133665"/>
      <w:r>
        <w:rPr>
          <w:lang w:val="es-ES"/>
        </w:rPr>
        <w:lastRenderedPageBreak/>
        <w:t xml:space="preserve">3. </w:t>
      </w:r>
      <w:r w:rsidR="004371EB">
        <w:rPr>
          <w:lang w:val="es-ES"/>
        </w:rPr>
        <w:t>F</w:t>
      </w:r>
      <w:r w:rsidR="00261FEC">
        <w:rPr>
          <w:lang w:val="es-ES"/>
        </w:rPr>
        <w:t>uncionamiento del sistema.</w:t>
      </w:r>
      <w:bookmarkEnd w:id="4"/>
    </w:p>
    <w:p w:rsidR="00AF1D93" w:rsidRDefault="00AF1D93" w:rsidP="00AF1D93">
      <w:pPr>
        <w:pStyle w:val="Ttulo2"/>
        <w:rPr>
          <w:lang w:val="es-ES"/>
        </w:rPr>
      </w:pPr>
      <w:bookmarkStart w:id="5" w:name="_Toc513133666"/>
      <w:r>
        <w:rPr>
          <w:lang w:val="es-ES"/>
        </w:rPr>
        <w:t>3.1  Pantalla Principal del sistema</w:t>
      </w:r>
      <w:bookmarkEnd w:id="5"/>
      <w:r>
        <w:rPr>
          <w:lang w:val="es-ES"/>
        </w:rPr>
        <w:t xml:space="preserve"> </w:t>
      </w:r>
    </w:p>
    <w:p w:rsidR="00AF1D93" w:rsidRDefault="00AF1D93" w:rsidP="00AF1D93">
      <w:pPr>
        <w:rPr>
          <w:lang w:val="es-ES"/>
        </w:rPr>
      </w:pPr>
      <w:r>
        <w:rPr>
          <w:lang w:val="es-ES"/>
        </w:rPr>
        <w:t>Al iniciar sesión,</w:t>
      </w:r>
      <w:r w:rsidR="001E6765">
        <w:rPr>
          <w:lang w:val="es-ES"/>
        </w:rPr>
        <w:t xml:space="preserve"> se mostrará</w:t>
      </w:r>
      <w:r>
        <w:rPr>
          <w:lang w:val="es-ES"/>
        </w:rPr>
        <w:t xml:space="preserve"> la pantalla principal del sistema en la cual se </w:t>
      </w:r>
      <w:r w:rsidR="001E6765">
        <w:rPr>
          <w:lang w:val="es-ES"/>
        </w:rPr>
        <w:t>aparecen</w:t>
      </w:r>
      <w:r>
        <w:rPr>
          <w:lang w:val="es-ES"/>
        </w:rPr>
        <w:t>,  las siguientes opciones.</w:t>
      </w:r>
    </w:p>
    <w:p w:rsidR="00AF1D93" w:rsidRDefault="00AF1D93" w:rsidP="00877F47">
      <w:pPr>
        <w:pStyle w:val="Prrafodelista"/>
        <w:numPr>
          <w:ilvl w:val="0"/>
          <w:numId w:val="2"/>
        </w:numPr>
        <w:rPr>
          <w:lang w:val="es-ES"/>
        </w:rPr>
      </w:pPr>
      <w:r>
        <w:rPr>
          <w:lang w:val="es-ES"/>
        </w:rPr>
        <w:t>Carga de Manifiestos (misma que aparece seleccionada por default ya que es el detonador inicial del proceso).</w:t>
      </w:r>
    </w:p>
    <w:p w:rsidR="00AF1D93" w:rsidRDefault="00AF1D93" w:rsidP="00877F47">
      <w:pPr>
        <w:pStyle w:val="Prrafodelista"/>
        <w:numPr>
          <w:ilvl w:val="0"/>
          <w:numId w:val="2"/>
        </w:numPr>
        <w:rPr>
          <w:lang w:val="es-ES"/>
        </w:rPr>
      </w:pPr>
      <w:r>
        <w:rPr>
          <w:lang w:val="es-ES"/>
        </w:rPr>
        <w:t xml:space="preserve">Captura Manual. </w:t>
      </w:r>
    </w:p>
    <w:p w:rsidR="00AF1D93" w:rsidRDefault="00AF1D93" w:rsidP="00877F47">
      <w:pPr>
        <w:pStyle w:val="Prrafodelista"/>
        <w:numPr>
          <w:ilvl w:val="0"/>
          <w:numId w:val="2"/>
        </w:numPr>
        <w:rPr>
          <w:lang w:val="es-ES"/>
        </w:rPr>
      </w:pPr>
      <w:r>
        <w:rPr>
          <w:lang w:val="es-ES"/>
        </w:rPr>
        <w:t xml:space="preserve">Mercancía en </w:t>
      </w:r>
      <w:r w:rsidR="001E6765">
        <w:rPr>
          <w:lang w:val="es-ES"/>
        </w:rPr>
        <w:t>Tránsito</w:t>
      </w:r>
      <w:r>
        <w:rPr>
          <w:lang w:val="es-ES"/>
        </w:rPr>
        <w:t>.</w:t>
      </w:r>
    </w:p>
    <w:p w:rsidR="00AF1D93" w:rsidRDefault="00AF1D93" w:rsidP="00877F47">
      <w:pPr>
        <w:pStyle w:val="Prrafodelista"/>
        <w:numPr>
          <w:ilvl w:val="0"/>
          <w:numId w:val="2"/>
        </w:numPr>
        <w:rPr>
          <w:lang w:val="es-ES"/>
        </w:rPr>
      </w:pPr>
      <w:r>
        <w:rPr>
          <w:lang w:val="es-ES"/>
        </w:rPr>
        <w:t>Previos Cerrados.</w:t>
      </w:r>
    </w:p>
    <w:p w:rsidR="00AF1D93" w:rsidRDefault="00AF1D93" w:rsidP="00877F47">
      <w:pPr>
        <w:pStyle w:val="Prrafodelista"/>
        <w:numPr>
          <w:ilvl w:val="0"/>
          <w:numId w:val="2"/>
        </w:numPr>
        <w:rPr>
          <w:lang w:val="es-ES"/>
        </w:rPr>
      </w:pPr>
      <w:r>
        <w:rPr>
          <w:lang w:val="es-ES"/>
        </w:rPr>
        <w:t>Previos en Proceso.</w:t>
      </w:r>
    </w:p>
    <w:p w:rsidR="00AF1D93" w:rsidRDefault="00AF1D93" w:rsidP="00877F47">
      <w:pPr>
        <w:pStyle w:val="Prrafodelista"/>
        <w:numPr>
          <w:ilvl w:val="0"/>
          <w:numId w:val="2"/>
        </w:numPr>
        <w:rPr>
          <w:lang w:val="es-ES"/>
        </w:rPr>
      </w:pPr>
      <w:r>
        <w:rPr>
          <w:lang w:val="es-ES"/>
        </w:rPr>
        <w:t>Previos Stand By.</w:t>
      </w:r>
    </w:p>
    <w:p w:rsidR="00AF1D93" w:rsidRPr="00AF1D93" w:rsidRDefault="00AF1D93" w:rsidP="00877F47">
      <w:pPr>
        <w:pStyle w:val="Prrafodelista"/>
        <w:numPr>
          <w:ilvl w:val="0"/>
          <w:numId w:val="2"/>
        </w:numPr>
        <w:rPr>
          <w:lang w:val="es-ES"/>
        </w:rPr>
      </w:pPr>
      <w:r>
        <w:rPr>
          <w:lang w:val="es-ES"/>
        </w:rPr>
        <w:t>Fotos Previo.</w:t>
      </w:r>
    </w:p>
    <w:p w:rsidR="00AF1D93" w:rsidRPr="00AF1D93" w:rsidRDefault="00AF1D93" w:rsidP="00AF1D93">
      <w:pPr>
        <w:rPr>
          <w:lang w:val="es-ES"/>
        </w:rPr>
      </w:pPr>
      <w:r>
        <w:rPr>
          <w:noProof/>
          <w:lang w:eastAsia="es-MX"/>
        </w:rPr>
        <w:drawing>
          <wp:inline distT="0" distB="0" distL="0" distR="0" wp14:anchorId="0203F54A" wp14:editId="218338A9">
            <wp:extent cx="5612130" cy="2873375"/>
            <wp:effectExtent l="0" t="0" r="7620" b="317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12130" cy="2873375"/>
                    </a:xfrm>
                    <a:prstGeom prst="rect">
                      <a:avLst/>
                    </a:prstGeom>
                  </pic:spPr>
                </pic:pic>
              </a:graphicData>
            </a:graphic>
          </wp:inline>
        </w:drawing>
      </w:r>
    </w:p>
    <w:p w:rsidR="00AF1D93" w:rsidRDefault="00AF1D93" w:rsidP="00AF1D93">
      <w:pPr>
        <w:rPr>
          <w:lang w:val="es-ES"/>
        </w:rPr>
      </w:pPr>
    </w:p>
    <w:p w:rsidR="00AF1D93" w:rsidRPr="00AF1D93" w:rsidRDefault="00AF1D93" w:rsidP="00AF1D93">
      <w:pPr>
        <w:pStyle w:val="Ttulo2"/>
        <w:rPr>
          <w:lang w:val="es-ES"/>
        </w:rPr>
      </w:pPr>
      <w:bookmarkStart w:id="6" w:name="_Toc513133667"/>
      <w:r>
        <w:rPr>
          <w:lang w:val="es-ES"/>
        </w:rPr>
        <w:t>3.2</w:t>
      </w:r>
      <w:r w:rsidR="004371EB">
        <w:rPr>
          <w:lang w:val="es-ES"/>
        </w:rPr>
        <w:t xml:space="preserve">  C</w:t>
      </w:r>
      <w:r w:rsidR="00FB5ECC">
        <w:rPr>
          <w:lang w:val="es-ES"/>
        </w:rPr>
        <w:t>arga de Manifiestos</w:t>
      </w:r>
      <w:r w:rsidR="00ED1847">
        <w:rPr>
          <w:lang w:val="es-ES"/>
        </w:rPr>
        <w:t>.</w:t>
      </w:r>
      <w:bookmarkEnd w:id="6"/>
    </w:p>
    <w:p w:rsidR="004371EB" w:rsidRDefault="00FB5ECC" w:rsidP="004371EB">
      <w:pPr>
        <w:rPr>
          <w:lang w:val="es-ES"/>
        </w:rPr>
      </w:pPr>
      <w:r>
        <w:rPr>
          <w:lang w:val="es-ES"/>
        </w:rPr>
        <w:t xml:space="preserve">Al </w:t>
      </w:r>
      <w:r w:rsidR="001E6765">
        <w:rPr>
          <w:lang w:val="es-ES"/>
        </w:rPr>
        <w:t>iniciar sesión, aparecerá seleccionada</w:t>
      </w:r>
      <w:r>
        <w:rPr>
          <w:lang w:val="es-ES"/>
        </w:rPr>
        <w:t xml:space="preserve"> </w:t>
      </w:r>
      <w:r w:rsidR="001E6765">
        <w:rPr>
          <w:lang w:val="es-ES"/>
        </w:rPr>
        <w:t xml:space="preserve">por default </w:t>
      </w:r>
      <w:r w:rsidR="007D6127">
        <w:rPr>
          <w:lang w:val="es-ES"/>
        </w:rPr>
        <w:t>esta pantalla en la cual</w:t>
      </w:r>
      <w:r w:rsidR="00AF1D93">
        <w:rPr>
          <w:lang w:val="es-ES"/>
        </w:rPr>
        <w:t xml:space="preserve"> se mostrará</w:t>
      </w:r>
      <w:r w:rsidR="001E6765">
        <w:rPr>
          <w:lang w:val="es-ES"/>
        </w:rPr>
        <w:t>n los almacenes</w:t>
      </w:r>
      <w:r w:rsidR="007D6127">
        <w:rPr>
          <w:lang w:val="es-ES"/>
        </w:rPr>
        <w:t xml:space="preserve"> disponibles</w:t>
      </w:r>
      <w:r w:rsidR="001E6765">
        <w:rPr>
          <w:lang w:val="es-ES"/>
        </w:rPr>
        <w:t xml:space="preserve">, </w:t>
      </w:r>
      <w:r>
        <w:rPr>
          <w:lang w:val="es-ES"/>
        </w:rPr>
        <w:t xml:space="preserve"> </w:t>
      </w:r>
      <w:r w:rsidR="001E6765">
        <w:rPr>
          <w:lang w:val="es-ES"/>
        </w:rPr>
        <w:t xml:space="preserve">el </w:t>
      </w:r>
      <w:r>
        <w:rPr>
          <w:lang w:val="es-ES"/>
        </w:rPr>
        <w:t>usuario podrá seleccionar</w:t>
      </w:r>
      <w:r w:rsidR="001E6765">
        <w:rPr>
          <w:lang w:val="es-ES"/>
        </w:rPr>
        <w:t xml:space="preserve"> </w:t>
      </w:r>
      <w:r w:rsidR="007D6127">
        <w:rPr>
          <w:lang w:val="es-ES"/>
        </w:rPr>
        <w:t>en</w:t>
      </w:r>
      <w:r>
        <w:rPr>
          <w:lang w:val="es-ES"/>
        </w:rPr>
        <w:t xml:space="preserve"> </w:t>
      </w:r>
      <w:r w:rsidR="007D6127">
        <w:rPr>
          <w:lang w:val="es-ES"/>
        </w:rPr>
        <w:t>cuál</w:t>
      </w:r>
      <w:r>
        <w:rPr>
          <w:lang w:val="es-ES"/>
        </w:rPr>
        <w:t xml:space="preserve"> </w:t>
      </w:r>
      <w:r w:rsidR="001E6765">
        <w:rPr>
          <w:lang w:val="es-ES"/>
        </w:rPr>
        <w:t xml:space="preserve">de ellos </w:t>
      </w:r>
      <w:r>
        <w:rPr>
          <w:lang w:val="es-ES"/>
        </w:rPr>
        <w:t xml:space="preserve">desea realizar </w:t>
      </w:r>
      <w:r w:rsidR="001E6765">
        <w:rPr>
          <w:lang w:val="es-ES"/>
        </w:rPr>
        <w:t>la carga del la</w:t>
      </w:r>
      <w:r w:rsidR="007D6127">
        <w:rPr>
          <w:lang w:val="es-ES"/>
        </w:rPr>
        <w:t>yout del manifiesto</w:t>
      </w:r>
      <w:r>
        <w:rPr>
          <w:lang w:val="es-ES"/>
        </w:rPr>
        <w:t>.</w:t>
      </w:r>
    </w:p>
    <w:p w:rsidR="00FB5ECC" w:rsidRDefault="00FB5ECC" w:rsidP="004371EB">
      <w:pPr>
        <w:rPr>
          <w:lang w:val="es-ES"/>
        </w:rPr>
      </w:pPr>
      <w:r>
        <w:rPr>
          <w:noProof/>
          <w:lang w:eastAsia="es-MX"/>
        </w:rPr>
        <w:lastRenderedPageBreak/>
        <w:drawing>
          <wp:inline distT="0" distB="0" distL="0" distR="0" wp14:anchorId="6DCC646A" wp14:editId="7338524C">
            <wp:extent cx="4953000" cy="2559442"/>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956720" cy="2561364"/>
                    </a:xfrm>
                    <a:prstGeom prst="rect">
                      <a:avLst/>
                    </a:prstGeom>
                  </pic:spPr>
                </pic:pic>
              </a:graphicData>
            </a:graphic>
          </wp:inline>
        </w:drawing>
      </w:r>
    </w:p>
    <w:p w:rsidR="0075288E" w:rsidRDefault="001E6765" w:rsidP="0075288E">
      <w:pPr>
        <w:pStyle w:val="Prrafodelista"/>
        <w:numPr>
          <w:ilvl w:val="0"/>
          <w:numId w:val="8"/>
        </w:numPr>
        <w:rPr>
          <w:lang w:val="es-ES"/>
        </w:rPr>
      </w:pPr>
      <w:r w:rsidRPr="0075288E">
        <w:rPr>
          <w:lang w:val="es-ES"/>
        </w:rPr>
        <w:t xml:space="preserve">Para </w:t>
      </w:r>
      <w:r w:rsidR="007D6127" w:rsidRPr="0075288E">
        <w:rPr>
          <w:lang w:val="es-ES"/>
        </w:rPr>
        <w:t xml:space="preserve">realizar esta </w:t>
      </w:r>
      <w:r w:rsidR="0075288E" w:rsidRPr="0075288E">
        <w:rPr>
          <w:lang w:val="es-ES"/>
        </w:rPr>
        <w:t>acción,</w:t>
      </w:r>
      <w:r w:rsidR="007D6127" w:rsidRPr="0075288E">
        <w:rPr>
          <w:lang w:val="es-ES"/>
        </w:rPr>
        <w:t xml:space="preserve"> </w:t>
      </w:r>
      <w:r w:rsidRPr="0075288E">
        <w:rPr>
          <w:lang w:val="es-ES"/>
        </w:rPr>
        <w:t>solo es necesario</w:t>
      </w:r>
      <w:r w:rsidR="00BC0A79" w:rsidRPr="0075288E">
        <w:rPr>
          <w:lang w:val="es-ES"/>
        </w:rPr>
        <w:t xml:space="preserve"> posicionarse sobre el almacén</w:t>
      </w:r>
      <w:r w:rsidRPr="0075288E">
        <w:rPr>
          <w:lang w:val="es-ES"/>
        </w:rPr>
        <w:t xml:space="preserve"> correspondiente</w:t>
      </w:r>
      <w:r w:rsidR="00BC0A79" w:rsidRPr="0075288E">
        <w:rPr>
          <w:lang w:val="es-ES"/>
        </w:rPr>
        <w:t xml:space="preserve">, y dar clic sobre el </w:t>
      </w:r>
      <w:r w:rsidRPr="0075288E">
        <w:rPr>
          <w:lang w:val="es-ES"/>
        </w:rPr>
        <w:t xml:space="preserve">mismo, </w:t>
      </w:r>
    </w:p>
    <w:p w:rsidR="001E6765" w:rsidRPr="0075288E" w:rsidRDefault="0075288E" w:rsidP="0075288E">
      <w:pPr>
        <w:pStyle w:val="Prrafodelista"/>
        <w:numPr>
          <w:ilvl w:val="0"/>
          <w:numId w:val="8"/>
        </w:numPr>
        <w:rPr>
          <w:lang w:val="es-ES"/>
        </w:rPr>
      </w:pPr>
      <w:r>
        <w:rPr>
          <w:lang w:val="es-ES"/>
        </w:rPr>
        <w:t>S</w:t>
      </w:r>
      <w:r w:rsidR="00BC0A79" w:rsidRPr="0075288E">
        <w:rPr>
          <w:lang w:val="es-ES"/>
        </w:rPr>
        <w:t>e abrirá una venta</w:t>
      </w:r>
      <w:r>
        <w:rPr>
          <w:lang w:val="es-ES"/>
        </w:rPr>
        <w:t>na</w:t>
      </w:r>
      <w:r w:rsidR="00BC0A79" w:rsidRPr="0075288E">
        <w:rPr>
          <w:lang w:val="es-ES"/>
        </w:rPr>
        <w:t xml:space="preserve"> </w:t>
      </w:r>
      <w:r>
        <w:rPr>
          <w:lang w:val="es-ES"/>
        </w:rPr>
        <w:t xml:space="preserve">nueva para realizar la caga del archivo, </w:t>
      </w:r>
      <w:r w:rsidR="00BC0A79" w:rsidRPr="0075288E">
        <w:rPr>
          <w:lang w:val="es-ES"/>
        </w:rPr>
        <w:t xml:space="preserve">en la cual </w:t>
      </w:r>
      <w:r w:rsidR="001E6765" w:rsidRPr="0075288E">
        <w:rPr>
          <w:lang w:val="es-ES"/>
        </w:rPr>
        <w:t>usted puede</w:t>
      </w:r>
      <w:r w:rsidR="00BC0A79" w:rsidRPr="0075288E">
        <w:rPr>
          <w:lang w:val="es-ES"/>
        </w:rPr>
        <w:t xml:space="preserve"> seleccionar el archivo</w:t>
      </w:r>
      <w:r w:rsidR="00527573" w:rsidRPr="0075288E">
        <w:rPr>
          <w:lang w:val="es-ES"/>
        </w:rPr>
        <w:t xml:space="preserve"> de layout ó</w:t>
      </w:r>
      <w:r w:rsidR="001E6765" w:rsidRPr="0075288E">
        <w:rPr>
          <w:lang w:val="es-ES"/>
        </w:rPr>
        <w:t xml:space="preserve"> plantilla</w:t>
      </w:r>
      <w:r>
        <w:rPr>
          <w:lang w:val="es-ES"/>
        </w:rPr>
        <w:t xml:space="preserve"> requerido para dicho almacén y realizar la carga.</w:t>
      </w:r>
    </w:p>
    <w:p w:rsidR="00BC0A79" w:rsidRDefault="001E6765" w:rsidP="00BC0A79">
      <w:pPr>
        <w:rPr>
          <w:lang w:val="es-ES"/>
        </w:rPr>
      </w:pPr>
      <w:r>
        <w:rPr>
          <w:lang w:val="es-ES"/>
        </w:rPr>
        <w:t xml:space="preserve">Cabe mencionar que </w:t>
      </w:r>
      <w:r w:rsidR="00BC0A79">
        <w:rPr>
          <w:lang w:val="es-ES"/>
        </w:rPr>
        <w:t xml:space="preserve">el formato debe ser Excel y contar con la </w:t>
      </w:r>
      <w:r w:rsidR="00CE6E0F">
        <w:rPr>
          <w:lang w:val="es-ES"/>
        </w:rPr>
        <w:t>información</w:t>
      </w:r>
      <w:r w:rsidR="00527573">
        <w:rPr>
          <w:lang w:val="es-ES"/>
        </w:rPr>
        <w:t xml:space="preserve"> capturada</w:t>
      </w:r>
      <w:r w:rsidR="00BC0A79">
        <w:rPr>
          <w:lang w:val="es-ES"/>
        </w:rPr>
        <w:t xml:space="preserve"> </w:t>
      </w:r>
      <w:r w:rsidR="005A1D6D">
        <w:rPr>
          <w:lang w:val="es-ES"/>
        </w:rPr>
        <w:t xml:space="preserve">de forma correcta </w:t>
      </w:r>
      <w:r>
        <w:rPr>
          <w:lang w:val="es-ES"/>
        </w:rPr>
        <w:t>según corresponda en el</w:t>
      </w:r>
      <w:r w:rsidR="00BC0A79">
        <w:rPr>
          <w:lang w:val="es-ES"/>
        </w:rPr>
        <w:t xml:space="preserve"> almacén seleccionado.</w:t>
      </w:r>
    </w:p>
    <w:p w:rsidR="00EC2BB6" w:rsidRDefault="00EC2BB6" w:rsidP="00BC0A79">
      <w:pPr>
        <w:rPr>
          <w:lang w:val="es-ES"/>
        </w:rPr>
      </w:pPr>
      <w:r>
        <w:rPr>
          <w:noProof/>
          <w:lang w:eastAsia="es-MX"/>
        </w:rPr>
        <w:drawing>
          <wp:inline distT="0" distB="0" distL="0" distR="0" wp14:anchorId="58ED5696" wp14:editId="4B959E31">
            <wp:extent cx="4914364" cy="2495550"/>
            <wp:effectExtent l="0" t="0" r="63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922844" cy="2499856"/>
                    </a:xfrm>
                    <a:prstGeom prst="rect">
                      <a:avLst/>
                    </a:prstGeom>
                  </pic:spPr>
                </pic:pic>
              </a:graphicData>
            </a:graphic>
          </wp:inline>
        </w:drawing>
      </w:r>
    </w:p>
    <w:p w:rsidR="0079326A" w:rsidRDefault="0079326A" w:rsidP="00BC0A79">
      <w:pPr>
        <w:rPr>
          <w:lang w:val="es-ES"/>
        </w:rPr>
      </w:pPr>
    </w:p>
    <w:p w:rsidR="0079326A" w:rsidRDefault="0079326A" w:rsidP="00BC0A79">
      <w:pPr>
        <w:rPr>
          <w:lang w:val="es-ES"/>
        </w:rPr>
      </w:pPr>
    </w:p>
    <w:p w:rsidR="0079326A" w:rsidRDefault="0079326A" w:rsidP="00BC0A79">
      <w:pPr>
        <w:rPr>
          <w:lang w:val="es-ES"/>
        </w:rPr>
      </w:pPr>
    </w:p>
    <w:p w:rsidR="0079326A" w:rsidRDefault="0079326A" w:rsidP="0079326A">
      <w:pPr>
        <w:pStyle w:val="Ttulo2"/>
        <w:rPr>
          <w:lang w:val="es-ES"/>
        </w:rPr>
      </w:pPr>
      <w:bookmarkStart w:id="7" w:name="_Toc513133668"/>
      <w:r>
        <w:rPr>
          <w:lang w:val="es-ES"/>
        </w:rPr>
        <w:lastRenderedPageBreak/>
        <w:t>3.2</w:t>
      </w:r>
      <w:r>
        <w:rPr>
          <w:lang w:val="es-ES"/>
        </w:rPr>
        <w:t>.1</w:t>
      </w:r>
      <w:r>
        <w:rPr>
          <w:lang w:val="es-ES"/>
        </w:rPr>
        <w:t xml:space="preserve">  C</w:t>
      </w:r>
      <w:r>
        <w:rPr>
          <w:lang w:val="es-ES"/>
        </w:rPr>
        <w:t>onfiguracion de Plantilla.</w:t>
      </w:r>
      <w:bookmarkEnd w:id="7"/>
    </w:p>
    <w:p w:rsidR="0079326A" w:rsidRDefault="0079326A" w:rsidP="0079326A">
      <w:pPr>
        <w:rPr>
          <w:lang w:val="es-ES"/>
        </w:rPr>
      </w:pPr>
      <w:r>
        <w:rPr>
          <w:lang w:val="es-ES"/>
        </w:rPr>
        <w:t>Para que el sistema pueda realizar la lectura del manifiesto , es necesario contar con la configuración de esta plantilla</w:t>
      </w:r>
      <w:r w:rsidR="00BD3F25">
        <w:rPr>
          <w:lang w:val="es-ES"/>
        </w:rPr>
        <w:t xml:space="preserve"> </w:t>
      </w:r>
      <w:r>
        <w:rPr>
          <w:lang w:val="es-ES"/>
        </w:rPr>
        <w:t>, misma que le indica al sistema los campos que debe leer y el orden en el que lo debe hacer, como se muestra a continuación</w:t>
      </w:r>
      <w:r w:rsidR="00BD3F25">
        <w:rPr>
          <w:lang w:val="es-ES"/>
        </w:rPr>
        <w:t xml:space="preserve"> , la cual se debe configurar para cada uno de los manifiestos en el almacen que corresponda.</w:t>
      </w:r>
    </w:p>
    <w:p w:rsidR="0079326A" w:rsidRDefault="0079326A" w:rsidP="0079326A">
      <w:pPr>
        <w:rPr>
          <w:lang w:val="es-ES"/>
        </w:rPr>
      </w:pPr>
      <w:r>
        <w:rPr>
          <w:noProof/>
          <w:lang w:eastAsia="es-MX"/>
        </w:rPr>
        <w:drawing>
          <wp:inline distT="0" distB="0" distL="0" distR="0" wp14:anchorId="195E4B05" wp14:editId="44FC0499">
            <wp:extent cx="5612130" cy="3940175"/>
            <wp:effectExtent l="0" t="0" r="7620" b="317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12130" cy="3940175"/>
                    </a:xfrm>
                    <a:prstGeom prst="rect">
                      <a:avLst/>
                    </a:prstGeom>
                  </pic:spPr>
                </pic:pic>
              </a:graphicData>
            </a:graphic>
          </wp:inline>
        </w:drawing>
      </w:r>
    </w:p>
    <w:p w:rsidR="00BD3F25" w:rsidRDefault="0079326A" w:rsidP="00BD3F25">
      <w:pPr>
        <w:pStyle w:val="Prrafodelista"/>
        <w:numPr>
          <w:ilvl w:val="0"/>
          <w:numId w:val="14"/>
        </w:numPr>
        <w:rPr>
          <w:lang w:val="es-ES"/>
        </w:rPr>
      </w:pPr>
      <w:r w:rsidRPr="0079326A">
        <w:rPr>
          <w:lang w:val="es-ES"/>
        </w:rPr>
        <w:t xml:space="preserve"> </w:t>
      </w:r>
      <w:r w:rsidR="00BD3F25" w:rsidRPr="0075288E">
        <w:rPr>
          <w:lang w:val="es-ES"/>
        </w:rPr>
        <w:t xml:space="preserve">Para </w:t>
      </w:r>
      <w:r w:rsidR="00BD3F25">
        <w:rPr>
          <w:lang w:val="es-ES"/>
        </w:rPr>
        <w:t xml:space="preserve">configurar la plantilla incialmente se debe capturar en el campo “Start header” </w:t>
      </w:r>
      <w:r w:rsidR="00C170CF">
        <w:rPr>
          <w:lang w:val="es-ES"/>
        </w:rPr>
        <w:t xml:space="preserve">y </w:t>
      </w:r>
      <w:r w:rsidR="00BD3F25">
        <w:rPr>
          <w:lang w:val="es-ES"/>
        </w:rPr>
        <w:t xml:space="preserve">en la columna de “Valor Default”, el texto </w:t>
      </w:r>
      <w:r w:rsidR="00C170CF">
        <w:rPr>
          <w:lang w:val="es-ES"/>
        </w:rPr>
        <w:t>que corresponde al inicio del archivo, Como se muestra a continuación.</w:t>
      </w:r>
    </w:p>
    <w:p w:rsidR="00C170CF" w:rsidRDefault="00C170CF" w:rsidP="00C170CF">
      <w:pPr>
        <w:pStyle w:val="Prrafodelista"/>
        <w:rPr>
          <w:lang w:val="es-ES"/>
        </w:rPr>
      </w:pPr>
      <w:r>
        <w:rPr>
          <w:noProof/>
          <w:lang w:eastAsia="es-MX"/>
        </w:rPr>
        <w:lastRenderedPageBreak/>
        <w:drawing>
          <wp:inline distT="0" distB="0" distL="0" distR="0" wp14:anchorId="61170B26" wp14:editId="7924269C">
            <wp:extent cx="5612130" cy="3336290"/>
            <wp:effectExtent l="0" t="0" r="762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12130" cy="3336290"/>
                    </a:xfrm>
                    <a:prstGeom prst="rect">
                      <a:avLst/>
                    </a:prstGeom>
                  </pic:spPr>
                </pic:pic>
              </a:graphicData>
            </a:graphic>
          </wp:inline>
        </w:drawing>
      </w:r>
    </w:p>
    <w:p w:rsidR="00C170CF" w:rsidRDefault="00C170CF" w:rsidP="00C170CF">
      <w:pPr>
        <w:pStyle w:val="Prrafodelista"/>
        <w:rPr>
          <w:lang w:val="es-ES"/>
        </w:rPr>
      </w:pPr>
    </w:p>
    <w:p w:rsidR="00C170CF" w:rsidRDefault="00C170CF" w:rsidP="00C170CF">
      <w:pPr>
        <w:pStyle w:val="Prrafodelista"/>
        <w:rPr>
          <w:lang w:val="es-ES"/>
        </w:rPr>
      </w:pPr>
    </w:p>
    <w:p w:rsidR="00BD3F25" w:rsidRDefault="00A03D46" w:rsidP="00BD3F25">
      <w:pPr>
        <w:pStyle w:val="Prrafodelista"/>
        <w:numPr>
          <w:ilvl w:val="0"/>
          <w:numId w:val="14"/>
        </w:numPr>
        <w:rPr>
          <w:lang w:val="es-ES"/>
        </w:rPr>
      </w:pPr>
      <w:r>
        <w:rPr>
          <w:lang w:val="es-ES"/>
        </w:rPr>
        <w:t>En los demás campos se deben capturar la ubicación de las columnas en la cuales se encuentran los datos que el sistema debe leer y en caso de tener un valor fijo, el valor que se tomara para la lectura.</w:t>
      </w:r>
    </w:p>
    <w:p w:rsidR="00A03D46" w:rsidRDefault="00A03D46" w:rsidP="00A03D46">
      <w:pPr>
        <w:pStyle w:val="Prrafodelista"/>
        <w:rPr>
          <w:lang w:val="es-ES"/>
        </w:rPr>
      </w:pPr>
    </w:p>
    <w:p w:rsidR="00A03D46" w:rsidRPr="0075288E" w:rsidRDefault="00A03D46" w:rsidP="00A03D46">
      <w:pPr>
        <w:pStyle w:val="Prrafodelista"/>
        <w:rPr>
          <w:lang w:val="es-ES"/>
        </w:rPr>
      </w:pPr>
      <w:r>
        <w:rPr>
          <w:lang w:val="es-ES"/>
        </w:rPr>
        <w:t>Nota: El sistema cuenta con una configuración predefinida e implementada con lo cual este procedimiento ya se encuentra cargado por default . en caso de ser necesaria una modificación se puede realizar siguiendo estos pasos, o en su defecto levantar el ticket correspondiente para que el dpto. de sistemas lo realice.</w:t>
      </w:r>
    </w:p>
    <w:p w:rsidR="00BC0A79" w:rsidRDefault="00BC0A79" w:rsidP="004371EB">
      <w:pPr>
        <w:rPr>
          <w:lang w:val="es-ES"/>
        </w:rPr>
      </w:pPr>
    </w:p>
    <w:p w:rsidR="00991C66" w:rsidRDefault="007A15B4" w:rsidP="00991C66">
      <w:pPr>
        <w:pStyle w:val="Ttulo2"/>
        <w:rPr>
          <w:lang w:val="es-ES"/>
        </w:rPr>
      </w:pPr>
      <w:bookmarkStart w:id="8" w:name="_Toc513133669"/>
      <w:r>
        <w:rPr>
          <w:lang w:val="es-ES"/>
        </w:rPr>
        <w:t>3.3</w:t>
      </w:r>
      <w:r w:rsidR="00991C66">
        <w:rPr>
          <w:lang w:val="es-ES"/>
        </w:rPr>
        <w:t xml:space="preserve"> </w:t>
      </w:r>
      <w:r w:rsidR="00CE6E0F">
        <w:rPr>
          <w:lang w:val="es-ES"/>
        </w:rPr>
        <w:t xml:space="preserve">Captura manual de </w:t>
      </w:r>
      <w:r w:rsidR="00976B6B">
        <w:rPr>
          <w:lang w:val="es-ES"/>
        </w:rPr>
        <w:t>guías</w:t>
      </w:r>
      <w:r w:rsidR="00ED1847">
        <w:rPr>
          <w:lang w:val="es-ES"/>
        </w:rPr>
        <w:t>.</w:t>
      </w:r>
      <w:bookmarkEnd w:id="8"/>
    </w:p>
    <w:p w:rsidR="00976B6B" w:rsidRDefault="00976B6B" w:rsidP="00976B6B">
      <w:pPr>
        <w:rPr>
          <w:lang w:val="es-ES"/>
        </w:rPr>
      </w:pPr>
      <w:r>
        <w:rPr>
          <w:lang w:val="es-ES"/>
        </w:rPr>
        <w:t xml:space="preserve">El sistema cuenta también con la opción para capturar </w:t>
      </w:r>
      <w:r w:rsidR="00EE7524">
        <w:rPr>
          <w:lang w:val="es-ES"/>
        </w:rPr>
        <w:t>guías</w:t>
      </w:r>
      <w:r>
        <w:rPr>
          <w:lang w:val="es-ES"/>
        </w:rPr>
        <w:t xml:space="preserve"> de forma </w:t>
      </w:r>
      <w:r w:rsidR="002C625B">
        <w:rPr>
          <w:lang w:val="es-ES"/>
        </w:rPr>
        <w:t>manual,</w:t>
      </w:r>
      <w:r>
        <w:rPr>
          <w:lang w:val="es-ES"/>
        </w:rPr>
        <w:t xml:space="preserve"> para los casos en los cuales </w:t>
      </w:r>
      <w:r w:rsidR="005A1D6D">
        <w:rPr>
          <w:lang w:val="es-ES"/>
        </w:rPr>
        <w:t xml:space="preserve">por alguna razón </w:t>
      </w:r>
      <w:r>
        <w:rPr>
          <w:lang w:val="es-ES"/>
        </w:rPr>
        <w:t>no se encuentre dentr</w:t>
      </w:r>
      <w:r w:rsidR="00EE7524">
        <w:rPr>
          <w:lang w:val="es-ES"/>
        </w:rPr>
        <w:t>o del manifiesto proporcionado.</w:t>
      </w:r>
    </w:p>
    <w:p w:rsidR="00991C66" w:rsidRDefault="005A1D6D" w:rsidP="00991C66">
      <w:pPr>
        <w:rPr>
          <w:lang w:val="es-ES"/>
        </w:rPr>
      </w:pPr>
      <w:r>
        <w:rPr>
          <w:lang w:val="es-ES"/>
        </w:rPr>
        <w:lastRenderedPageBreak/>
        <w:t xml:space="preserve">Para ello se deben </w:t>
      </w:r>
      <w:r w:rsidR="001D25C7">
        <w:rPr>
          <w:lang w:val="es-ES"/>
        </w:rPr>
        <w:t xml:space="preserve">seleccionar la opción de “Captura manual” y </w:t>
      </w:r>
      <w:r>
        <w:rPr>
          <w:lang w:val="es-ES"/>
        </w:rPr>
        <w:t>seguir los siguientes pasos.</w:t>
      </w:r>
      <w:r w:rsidR="007A15B4">
        <w:rPr>
          <w:noProof/>
          <w:lang w:eastAsia="es-MX"/>
        </w:rPr>
        <w:drawing>
          <wp:inline distT="0" distB="0" distL="0" distR="0" wp14:anchorId="5456A65E" wp14:editId="69E52F92">
            <wp:extent cx="5612130" cy="2736215"/>
            <wp:effectExtent l="0" t="0" r="7620" b="698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12130" cy="2736215"/>
                    </a:xfrm>
                    <a:prstGeom prst="rect">
                      <a:avLst/>
                    </a:prstGeom>
                  </pic:spPr>
                </pic:pic>
              </a:graphicData>
            </a:graphic>
          </wp:inline>
        </w:drawing>
      </w:r>
    </w:p>
    <w:p w:rsidR="00EE7524" w:rsidRPr="007A15B4" w:rsidRDefault="005A1D6D" w:rsidP="00877F47">
      <w:pPr>
        <w:pStyle w:val="Prrafodelista"/>
        <w:numPr>
          <w:ilvl w:val="0"/>
          <w:numId w:val="3"/>
        </w:numPr>
        <w:rPr>
          <w:lang w:val="es-ES"/>
        </w:rPr>
      </w:pPr>
      <w:r>
        <w:rPr>
          <w:lang w:val="es-ES"/>
        </w:rPr>
        <w:t xml:space="preserve">Aparecerá, una </w:t>
      </w:r>
      <w:r w:rsidR="00EE7524" w:rsidRPr="007A15B4">
        <w:rPr>
          <w:lang w:val="es-ES"/>
        </w:rPr>
        <w:t>pantalla con el mi</w:t>
      </w:r>
      <w:r>
        <w:rPr>
          <w:lang w:val="es-ES"/>
        </w:rPr>
        <w:t xml:space="preserve">smo nombre en la cual se muestra </w:t>
      </w:r>
      <w:r w:rsidR="00EE7524" w:rsidRPr="007A15B4">
        <w:rPr>
          <w:lang w:val="es-ES"/>
        </w:rPr>
        <w:t>seleccionado por default</w:t>
      </w:r>
      <w:r w:rsidR="00CD35BD" w:rsidRPr="007A15B4">
        <w:rPr>
          <w:lang w:val="es-ES"/>
        </w:rPr>
        <w:t xml:space="preserve"> y sin opción a ser modificado, </w:t>
      </w:r>
      <w:r w:rsidR="00EE7524" w:rsidRPr="007A15B4">
        <w:rPr>
          <w:lang w:val="es-ES"/>
        </w:rPr>
        <w:t xml:space="preserve"> el almacén en el cual se encuentra logeado el usuario.</w:t>
      </w:r>
    </w:p>
    <w:p w:rsidR="00EE7524" w:rsidRPr="007A15B4" w:rsidRDefault="007A15B4" w:rsidP="00877F47">
      <w:pPr>
        <w:pStyle w:val="Prrafodelista"/>
        <w:numPr>
          <w:ilvl w:val="0"/>
          <w:numId w:val="3"/>
        </w:numPr>
        <w:rPr>
          <w:lang w:val="es-ES"/>
        </w:rPr>
      </w:pPr>
      <w:r>
        <w:rPr>
          <w:lang w:val="es-ES"/>
        </w:rPr>
        <w:t>S</w:t>
      </w:r>
      <w:r w:rsidR="00EE7524" w:rsidRPr="007A15B4">
        <w:rPr>
          <w:lang w:val="es-ES"/>
        </w:rPr>
        <w:t>e debe seleccionar el cliente al cual corresponde la guía, el proveedor (este dato está definido como pendiente por default), numero de guía, peso y/o libras estos campos están relacionados y son dependientes entre si y el número de bultos.</w:t>
      </w:r>
    </w:p>
    <w:p w:rsidR="00EE7524" w:rsidRDefault="007A15B4" w:rsidP="00877F47">
      <w:pPr>
        <w:pStyle w:val="Prrafodelista"/>
        <w:numPr>
          <w:ilvl w:val="0"/>
          <w:numId w:val="3"/>
        </w:numPr>
        <w:rPr>
          <w:lang w:val="es-ES"/>
        </w:rPr>
      </w:pPr>
      <w:r>
        <w:rPr>
          <w:lang w:val="es-ES"/>
        </w:rPr>
        <w:t>Una vez capturada toda la información de la guía</w:t>
      </w:r>
      <w:r w:rsidR="00EE7524" w:rsidRPr="007A15B4">
        <w:rPr>
          <w:lang w:val="es-ES"/>
        </w:rPr>
        <w:t>, se debe dar clic sobre el botón “Agregar guía”</w:t>
      </w:r>
    </w:p>
    <w:p w:rsidR="007A15B4" w:rsidRPr="007A15B4" w:rsidRDefault="005A1D6D" w:rsidP="00877F47">
      <w:pPr>
        <w:pStyle w:val="Prrafodelista"/>
        <w:numPr>
          <w:ilvl w:val="0"/>
          <w:numId w:val="3"/>
        </w:numPr>
        <w:rPr>
          <w:lang w:val="es-ES"/>
        </w:rPr>
      </w:pPr>
      <w:r>
        <w:rPr>
          <w:lang w:val="es-ES"/>
        </w:rPr>
        <w:t>Si lo que se</w:t>
      </w:r>
      <w:r w:rsidR="007A15B4" w:rsidRPr="007A15B4">
        <w:rPr>
          <w:lang w:val="es-ES"/>
        </w:rPr>
        <w:t xml:space="preserve"> desea</w:t>
      </w:r>
      <w:r>
        <w:rPr>
          <w:lang w:val="es-ES"/>
        </w:rPr>
        <w:t xml:space="preserve"> es agregar </w:t>
      </w:r>
      <w:r w:rsidR="001D25C7">
        <w:rPr>
          <w:lang w:val="es-ES"/>
        </w:rPr>
        <w:t>más</w:t>
      </w:r>
      <w:r w:rsidR="007A15B4" w:rsidRPr="007A15B4">
        <w:rPr>
          <w:lang w:val="es-ES"/>
        </w:rPr>
        <w:t xml:space="preserve"> guías, solo basta con seleccionar la cantidad requerida y repetir el proceso.</w:t>
      </w:r>
    </w:p>
    <w:p w:rsidR="008A0AE7" w:rsidRDefault="007A15B4" w:rsidP="00877F47">
      <w:pPr>
        <w:pStyle w:val="Prrafodelista"/>
        <w:numPr>
          <w:ilvl w:val="0"/>
          <w:numId w:val="3"/>
        </w:numPr>
        <w:rPr>
          <w:lang w:val="es-ES"/>
        </w:rPr>
      </w:pPr>
      <w:r>
        <w:rPr>
          <w:lang w:val="es-ES"/>
        </w:rPr>
        <w:t xml:space="preserve">Para terminar la captura y </w:t>
      </w:r>
      <w:r w:rsidR="002C625B" w:rsidRPr="007A15B4">
        <w:rPr>
          <w:lang w:val="es-ES"/>
        </w:rPr>
        <w:t>solo basta con presionar el botón de “Terminar”</w:t>
      </w:r>
      <w:r>
        <w:rPr>
          <w:lang w:val="es-ES"/>
        </w:rPr>
        <w:t>.</w:t>
      </w:r>
    </w:p>
    <w:p w:rsidR="007A15B4" w:rsidRDefault="007A15B4" w:rsidP="007A15B4">
      <w:pPr>
        <w:pStyle w:val="Prrafodelista"/>
        <w:rPr>
          <w:lang w:val="es-ES"/>
        </w:rPr>
      </w:pPr>
    </w:p>
    <w:p w:rsidR="002C625B" w:rsidRDefault="001D25C7" w:rsidP="00991C66">
      <w:pPr>
        <w:rPr>
          <w:lang w:val="es-ES"/>
        </w:rPr>
      </w:pPr>
      <w:r>
        <w:rPr>
          <w:lang w:val="es-ES"/>
        </w:rPr>
        <w:t xml:space="preserve">Al terminar la captura, </w:t>
      </w:r>
      <w:r w:rsidR="002C625B">
        <w:rPr>
          <w:lang w:val="es-ES"/>
        </w:rPr>
        <w:t>Aparecerá la pantalla de “Guías Pendientes” en la cual se mostraran las guías</w:t>
      </w:r>
      <w:r>
        <w:rPr>
          <w:lang w:val="es-ES"/>
        </w:rPr>
        <w:t xml:space="preserve"> que fueron </w:t>
      </w:r>
      <w:r w:rsidR="002C625B">
        <w:rPr>
          <w:lang w:val="es-ES"/>
        </w:rPr>
        <w:t>capturadas</w:t>
      </w:r>
      <w:r>
        <w:rPr>
          <w:lang w:val="es-ES"/>
        </w:rPr>
        <w:t>.</w:t>
      </w:r>
    </w:p>
    <w:p w:rsidR="00CD35BD" w:rsidRDefault="007A15B4" w:rsidP="00991C66">
      <w:pPr>
        <w:rPr>
          <w:lang w:val="es-ES"/>
        </w:rPr>
      </w:pPr>
      <w:r>
        <w:rPr>
          <w:noProof/>
          <w:lang w:eastAsia="es-MX"/>
        </w:rPr>
        <w:lastRenderedPageBreak/>
        <w:drawing>
          <wp:inline distT="0" distB="0" distL="0" distR="0" wp14:anchorId="57A6965B" wp14:editId="03A417D0">
            <wp:extent cx="5612130" cy="2018665"/>
            <wp:effectExtent l="0" t="0" r="7620" b="63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612130" cy="2018665"/>
                    </a:xfrm>
                    <a:prstGeom prst="rect">
                      <a:avLst/>
                    </a:prstGeom>
                  </pic:spPr>
                </pic:pic>
              </a:graphicData>
            </a:graphic>
          </wp:inline>
        </w:drawing>
      </w:r>
    </w:p>
    <w:p w:rsidR="007A15B4" w:rsidRDefault="007A15B4" w:rsidP="007A15B4">
      <w:pPr>
        <w:pStyle w:val="Ttulo2"/>
        <w:rPr>
          <w:lang w:val="es-ES"/>
        </w:rPr>
      </w:pPr>
      <w:bookmarkStart w:id="9" w:name="_Toc513133670"/>
      <w:r>
        <w:rPr>
          <w:lang w:val="es-ES"/>
        </w:rPr>
        <w:t>3.4 Agrupación de guías.</w:t>
      </w:r>
      <w:bookmarkEnd w:id="9"/>
    </w:p>
    <w:p w:rsidR="00EF3A86" w:rsidRPr="00EF3A86" w:rsidRDefault="00EF3A86" w:rsidP="00EF3A86">
      <w:pPr>
        <w:rPr>
          <w:lang w:val="es-ES"/>
        </w:rPr>
      </w:pPr>
      <w:r>
        <w:rPr>
          <w:lang w:val="es-ES"/>
        </w:rPr>
        <w:t xml:space="preserve">Dentro de la sección de </w:t>
      </w:r>
      <w:r w:rsidR="001D25C7">
        <w:rPr>
          <w:lang w:val="es-ES"/>
        </w:rPr>
        <w:t>“</w:t>
      </w:r>
      <w:r>
        <w:rPr>
          <w:lang w:val="es-ES"/>
        </w:rPr>
        <w:t>Mercancía en tránsito</w:t>
      </w:r>
      <w:r w:rsidR="001D25C7">
        <w:rPr>
          <w:lang w:val="es-ES"/>
        </w:rPr>
        <w:t>”</w:t>
      </w:r>
      <w:r>
        <w:rPr>
          <w:lang w:val="es-ES"/>
        </w:rPr>
        <w:t>, se muestran las guias que ha</w:t>
      </w:r>
      <w:r w:rsidR="001D25C7">
        <w:rPr>
          <w:lang w:val="es-ES"/>
        </w:rPr>
        <w:t>n</w:t>
      </w:r>
      <w:r>
        <w:rPr>
          <w:lang w:val="es-ES"/>
        </w:rPr>
        <w:t xml:space="preserve"> sido </w:t>
      </w:r>
      <w:r w:rsidR="001D25C7">
        <w:rPr>
          <w:lang w:val="es-ES"/>
        </w:rPr>
        <w:t xml:space="preserve">capturadas, </w:t>
      </w:r>
      <w:r>
        <w:rPr>
          <w:lang w:val="es-ES"/>
        </w:rPr>
        <w:t xml:space="preserve"> ya sea de forma manual </w:t>
      </w:r>
      <w:r w:rsidR="001D25C7">
        <w:rPr>
          <w:lang w:val="es-ES"/>
        </w:rPr>
        <w:t>ó a través de un manifiesto, a continuación se describen las características de la pantalla.</w:t>
      </w:r>
    </w:p>
    <w:p w:rsidR="00CD35BD" w:rsidRDefault="008D039B" w:rsidP="00991C66">
      <w:pPr>
        <w:rPr>
          <w:lang w:val="es-ES"/>
        </w:rPr>
      </w:pPr>
      <w:r>
        <w:rPr>
          <w:noProof/>
          <w:lang w:eastAsia="es-MX"/>
        </w:rPr>
        <w:drawing>
          <wp:inline distT="0" distB="0" distL="0" distR="0" wp14:anchorId="73B3AD8A" wp14:editId="6A97EEBD">
            <wp:extent cx="5612130" cy="2042795"/>
            <wp:effectExtent l="0" t="0" r="762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612130" cy="2042795"/>
                    </a:xfrm>
                    <a:prstGeom prst="rect">
                      <a:avLst/>
                    </a:prstGeom>
                  </pic:spPr>
                </pic:pic>
              </a:graphicData>
            </a:graphic>
          </wp:inline>
        </w:drawing>
      </w:r>
    </w:p>
    <w:p w:rsidR="008D039B" w:rsidRDefault="001D25C7" w:rsidP="00877F47">
      <w:pPr>
        <w:pStyle w:val="Prrafodelista"/>
        <w:numPr>
          <w:ilvl w:val="0"/>
          <w:numId w:val="4"/>
        </w:numPr>
        <w:rPr>
          <w:lang w:val="es-ES"/>
        </w:rPr>
      </w:pPr>
      <w:r>
        <w:rPr>
          <w:lang w:val="es-ES"/>
        </w:rPr>
        <w:t>Enumerado</w:t>
      </w:r>
      <w:r w:rsidR="00EF3A86" w:rsidRPr="008D039B">
        <w:rPr>
          <w:lang w:val="es-ES"/>
        </w:rPr>
        <w:t xml:space="preserve"> de “Guias Pendientes” en la cual </w:t>
      </w:r>
      <w:r w:rsidR="008D039B" w:rsidRPr="008D039B">
        <w:rPr>
          <w:lang w:val="es-ES"/>
        </w:rPr>
        <w:t>aparecerá el listado de todas las</w:t>
      </w:r>
      <w:r w:rsidR="008D039B">
        <w:rPr>
          <w:lang w:val="es-ES"/>
        </w:rPr>
        <w:t xml:space="preserve"> guias existentes en el sistema.</w:t>
      </w:r>
    </w:p>
    <w:p w:rsidR="008D039B" w:rsidRDefault="008D039B" w:rsidP="00877F47">
      <w:pPr>
        <w:pStyle w:val="Prrafodelista"/>
        <w:numPr>
          <w:ilvl w:val="0"/>
          <w:numId w:val="4"/>
        </w:numPr>
        <w:rPr>
          <w:lang w:val="es-ES"/>
        </w:rPr>
      </w:pPr>
      <w:r>
        <w:rPr>
          <w:lang w:val="es-ES"/>
        </w:rPr>
        <w:t>Todas las guias que se muestren en el listado contarán con la opción para ser seleccionadas para poster</w:t>
      </w:r>
      <w:r w:rsidR="001D25C7">
        <w:rPr>
          <w:lang w:val="es-ES"/>
        </w:rPr>
        <w:t>iormente realizar la agrupación.</w:t>
      </w:r>
    </w:p>
    <w:p w:rsidR="00EF3A86" w:rsidRDefault="008D039B" w:rsidP="00877F47">
      <w:pPr>
        <w:pStyle w:val="Prrafodelista"/>
        <w:numPr>
          <w:ilvl w:val="0"/>
          <w:numId w:val="4"/>
        </w:numPr>
        <w:rPr>
          <w:lang w:val="es-ES"/>
        </w:rPr>
      </w:pPr>
      <w:r>
        <w:rPr>
          <w:lang w:val="es-ES"/>
        </w:rPr>
        <w:t>Si se desea realizar la búsqueda de un número de guía en particular solo basta con capturarlo y presionar enter, el sistema mostrará el resultado de las guias que cumplan con el criterio.</w:t>
      </w:r>
    </w:p>
    <w:p w:rsidR="008D039B" w:rsidRDefault="008D039B" w:rsidP="00877F47">
      <w:pPr>
        <w:pStyle w:val="Prrafodelista"/>
        <w:numPr>
          <w:ilvl w:val="0"/>
          <w:numId w:val="4"/>
        </w:numPr>
        <w:rPr>
          <w:lang w:val="es-ES"/>
        </w:rPr>
      </w:pPr>
      <w:r>
        <w:rPr>
          <w:lang w:val="es-ES"/>
        </w:rPr>
        <w:t xml:space="preserve">En caso de que se desee realizar la captura, esta pantalla también cuenta con la opción de </w:t>
      </w:r>
      <w:r w:rsidR="00BC0826">
        <w:rPr>
          <w:lang w:val="es-ES"/>
        </w:rPr>
        <w:t>capturar,</w:t>
      </w:r>
      <w:r>
        <w:rPr>
          <w:lang w:val="es-ES"/>
        </w:rPr>
        <w:t xml:space="preserve"> misma que re direccionara  a la pantalla de captura manual.</w:t>
      </w:r>
    </w:p>
    <w:p w:rsidR="00B75312" w:rsidRDefault="008D039B" w:rsidP="00877F47">
      <w:pPr>
        <w:pStyle w:val="Prrafodelista"/>
        <w:numPr>
          <w:ilvl w:val="0"/>
          <w:numId w:val="4"/>
        </w:numPr>
        <w:rPr>
          <w:lang w:val="es-ES"/>
        </w:rPr>
      </w:pPr>
      <w:r>
        <w:rPr>
          <w:lang w:val="es-ES"/>
        </w:rPr>
        <w:t xml:space="preserve">Para realizar la agrupación de la(s) guias, </w:t>
      </w:r>
      <w:r w:rsidR="00BC0826">
        <w:rPr>
          <w:lang w:val="es-ES"/>
        </w:rPr>
        <w:t>solo basta con</w:t>
      </w:r>
      <w:r w:rsidR="00B75312">
        <w:rPr>
          <w:lang w:val="es-ES"/>
        </w:rPr>
        <w:t xml:space="preserve"> realizar la selección de las mismas y </w:t>
      </w:r>
      <w:r w:rsidR="00BC0826">
        <w:rPr>
          <w:lang w:val="es-ES"/>
        </w:rPr>
        <w:t xml:space="preserve"> presionar el botón</w:t>
      </w:r>
      <w:r w:rsidR="00B75312">
        <w:rPr>
          <w:lang w:val="es-ES"/>
        </w:rPr>
        <w:t xml:space="preserve"> Agrupar,</w:t>
      </w:r>
      <w:r w:rsidR="00BC0826">
        <w:rPr>
          <w:lang w:val="es-ES"/>
        </w:rPr>
        <w:t xml:space="preserve"> a continuación </w:t>
      </w:r>
      <w:r w:rsidR="00BC0826">
        <w:rPr>
          <w:lang w:val="es-ES"/>
        </w:rPr>
        <w:lastRenderedPageBreak/>
        <w:t xml:space="preserve">se abrirá la pantalla datos iniciales del previo en la cual se debe seleccionar las características </w:t>
      </w:r>
      <w:r w:rsidR="00B75312">
        <w:rPr>
          <w:lang w:val="es-ES"/>
        </w:rPr>
        <w:t>del mismo, Los datos capturados a partir de esta sección son los que se mostrarán en el previo electrónico.</w:t>
      </w:r>
    </w:p>
    <w:p w:rsidR="00375E2F" w:rsidRDefault="00375E2F" w:rsidP="00EF3A86">
      <w:pPr>
        <w:rPr>
          <w:noProof/>
          <w:lang w:eastAsia="es-MX"/>
        </w:rPr>
      </w:pPr>
    </w:p>
    <w:p w:rsidR="00375E2F" w:rsidRDefault="00375E2F" w:rsidP="00877F47">
      <w:pPr>
        <w:pStyle w:val="Ttulo3"/>
        <w:numPr>
          <w:ilvl w:val="2"/>
          <w:numId w:val="5"/>
        </w:numPr>
        <w:rPr>
          <w:lang w:val="es-ES"/>
        </w:rPr>
      </w:pPr>
      <w:bookmarkStart w:id="10" w:name="_Toc513133671"/>
      <w:r>
        <w:rPr>
          <w:lang w:val="es-ES"/>
        </w:rPr>
        <w:t>Agrupación de guías – Datos Iniciales.</w:t>
      </w:r>
      <w:bookmarkEnd w:id="10"/>
    </w:p>
    <w:p w:rsidR="00375E2F" w:rsidRPr="00375E2F" w:rsidRDefault="00375E2F" w:rsidP="00375E2F">
      <w:pPr>
        <w:rPr>
          <w:lang w:val="es-ES"/>
        </w:rPr>
      </w:pPr>
    </w:p>
    <w:p w:rsidR="00375E2F" w:rsidRDefault="00375E2F" w:rsidP="00375E2F">
      <w:pPr>
        <w:rPr>
          <w:lang w:val="es-ES"/>
        </w:rPr>
      </w:pPr>
      <w:r w:rsidRPr="00375E2F">
        <w:rPr>
          <w:lang w:val="es-ES"/>
        </w:rPr>
        <w:t xml:space="preserve">Los datos capturados a partir de esta sección son los que se mostrarán en el </w:t>
      </w:r>
      <w:r w:rsidR="00FC7320">
        <w:rPr>
          <w:lang w:val="es-ES"/>
        </w:rPr>
        <w:t xml:space="preserve">documento del PDF del </w:t>
      </w:r>
      <w:r w:rsidRPr="00375E2F">
        <w:rPr>
          <w:lang w:val="es-ES"/>
        </w:rPr>
        <w:t>previo electrónico.</w:t>
      </w:r>
    </w:p>
    <w:p w:rsidR="00A03D46" w:rsidRPr="00375E2F" w:rsidRDefault="00CD53B7" w:rsidP="00375E2F">
      <w:pPr>
        <w:rPr>
          <w:lang w:val="es-ES"/>
        </w:rPr>
      </w:pPr>
      <w:r>
        <w:rPr>
          <w:noProof/>
          <w:lang w:eastAsia="es-MX"/>
        </w:rPr>
        <w:drawing>
          <wp:inline distT="0" distB="0" distL="0" distR="0" wp14:anchorId="6D37099A" wp14:editId="10A38DE4">
            <wp:extent cx="5542857" cy="3371429"/>
            <wp:effectExtent l="0" t="0" r="1270" b="63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542857" cy="3371429"/>
                    </a:xfrm>
                    <a:prstGeom prst="rect">
                      <a:avLst/>
                    </a:prstGeom>
                  </pic:spPr>
                </pic:pic>
              </a:graphicData>
            </a:graphic>
          </wp:inline>
        </w:drawing>
      </w:r>
    </w:p>
    <w:p w:rsidR="00EF3A86" w:rsidRDefault="00EF3A86" w:rsidP="00EF3A86">
      <w:pPr>
        <w:rPr>
          <w:lang w:val="es-ES"/>
        </w:rPr>
      </w:pPr>
    </w:p>
    <w:p w:rsidR="00B75312" w:rsidRDefault="00E424B7" w:rsidP="00877F47">
      <w:pPr>
        <w:pStyle w:val="Prrafodelista"/>
        <w:numPr>
          <w:ilvl w:val="0"/>
          <w:numId w:val="7"/>
        </w:numPr>
        <w:rPr>
          <w:lang w:val="es-ES"/>
        </w:rPr>
      </w:pPr>
      <w:r>
        <w:rPr>
          <w:lang w:val="es-ES"/>
        </w:rPr>
        <w:t>“</w:t>
      </w:r>
      <w:r w:rsidR="00375E2F">
        <w:rPr>
          <w:lang w:val="es-ES"/>
        </w:rPr>
        <w:t>Almacén</w:t>
      </w:r>
      <w:r>
        <w:rPr>
          <w:lang w:val="es-ES"/>
        </w:rPr>
        <w:t>”</w:t>
      </w:r>
      <w:r w:rsidR="00375E2F">
        <w:rPr>
          <w:lang w:val="es-ES"/>
        </w:rPr>
        <w:t>, dato que aparece por default sin opción a ser modificado, viene relacionado desde el log in.</w:t>
      </w:r>
    </w:p>
    <w:p w:rsidR="00E424B7" w:rsidRDefault="00E424B7" w:rsidP="00877F47">
      <w:pPr>
        <w:pStyle w:val="Prrafodelista"/>
        <w:numPr>
          <w:ilvl w:val="0"/>
          <w:numId w:val="7"/>
        </w:numPr>
        <w:rPr>
          <w:lang w:val="es-ES"/>
        </w:rPr>
      </w:pPr>
      <w:r>
        <w:rPr>
          <w:lang w:val="es-ES"/>
        </w:rPr>
        <w:t>“Cliente”, este campo solo aparecerá cuando se agrupe una guía que cuente con “Cliente pendiente”, debido a la diferencias de nombre del manifiesto vs nombre de cliente del sistema y permitirá seleccionar el nombre correcto del cliente.</w:t>
      </w:r>
    </w:p>
    <w:p w:rsidR="00375E2F" w:rsidRPr="00375E2F" w:rsidRDefault="00375E2F" w:rsidP="00877F47">
      <w:pPr>
        <w:pStyle w:val="Prrafodelista"/>
        <w:numPr>
          <w:ilvl w:val="0"/>
          <w:numId w:val="7"/>
        </w:numPr>
        <w:rPr>
          <w:lang w:val="es-ES"/>
        </w:rPr>
      </w:pPr>
      <w:r>
        <w:rPr>
          <w:lang w:val="es-ES"/>
        </w:rPr>
        <w:t xml:space="preserve">Botones para seleccionar los detalles del previo, entre los cuales se encuentra el botón de </w:t>
      </w:r>
      <w:r w:rsidR="00E424B7">
        <w:rPr>
          <w:lang w:val="es-ES"/>
        </w:rPr>
        <w:t>“Da</w:t>
      </w:r>
      <w:r>
        <w:rPr>
          <w:lang w:val="es-ES"/>
        </w:rPr>
        <w:t>ños</w:t>
      </w:r>
      <w:r w:rsidR="00E424B7">
        <w:rPr>
          <w:lang w:val="es-ES"/>
        </w:rPr>
        <w:t>”</w:t>
      </w:r>
      <w:r>
        <w:rPr>
          <w:lang w:val="es-ES"/>
        </w:rPr>
        <w:t xml:space="preserve">, mismo que </w:t>
      </w:r>
      <w:r w:rsidR="00DD0FDA">
        <w:rPr>
          <w:lang w:val="es-ES"/>
        </w:rPr>
        <w:t>solicitara la activación de la cámara para la captura de las fotografías de los mismos.</w:t>
      </w:r>
    </w:p>
    <w:p w:rsidR="00B75312" w:rsidRDefault="00B75312" w:rsidP="00B75312">
      <w:pPr>
        <w:pStyle w:val="Prrafodelista"/>
        <w:rPr>
          <w:lang w:val="es-ES"/>
        </w:rPr>
      </w:pPr>
      <w:r>
        <w:rPr>
          <w:noProof/>
          <w:lang w:eastAsia="es-MX"/>
        </w:rPr>
        <w:lastRenderedPageBreak/>
        <w:drawing>
          <wp:inline distT="0" distB="0" distL="0" distR="0" wp14:anchorId="3D6B65B3" wp14:editId="4446E17B">
            <wp:extent cx="3914286" cy="2380952"/>
            <wp:effectExtent l="0" t="0" r="0" b="635"/>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914286" cy="2380952"/>
                    </a:xfrm>
                    <a:prstGeom prst="rect">
                      <a:avLst/>
                    </a:prstGeom>
                  </pic:spPr>
                </pic:pic>
              </a:graphicData>
            </a:graphic>
          </wp:inline>
        </w:drawing>
      </w:r>
    </w:p>
    <w:p w:rsidR="00B75312" w:rsidRDefault="00B75312" w:rsidP="00B75312">
      <w:pPr>
        <w:pStyle w:val="Prrafodelista"/>
        <w:rPr>
          <w:lang w:val="es-ES"/>
        </w:rPr>
      </w:pPr>
    </w:p>
    <w:p w:rsidR="00B75312" w:rsidRDefault="00B75312" w:rsidP="00DD0FDA">
      <w:pPr>
        <w:pStyle w:val="Prrafodelista"/>
        <w:ind w:left="644"/>
        <w:rPr>
          <w:lang w:val="es-ES"/>
        </w:rPr>
      </w:pPr>
      <w:r>
        <w:rPr>
          <w:lang w:val="es-ES"/>
        </w:rPr>
        <w:t xml:space="preserve">Una vez activada la cámara, se podrá tomar las fotografías para los daños, como se muestra a </w:t>
      </w:r>
      <w:r w:rsidR="005D306E">
        <w:rPr>
          <w:lang w:val="es-ES"/>
        </w:rPr>
        <w:t>continuación, una vez capturadas las fotografías requeridas solo basta con cerrar la pantalla.</w:t>
      </w:r>
    </w:p>
    <w:p w:rsidR="00B75312" w:rsidRDefault="00B75312" w:rsidP="00B75312">
      <w:pPr>
        <w:pStyle w:val="Prrafodelista"/>
        <w:rPr>
          <w:lang w:val="es-ES"/>
        </w:rPr>
      </w:pPr>
      <w:r>
        <w:rPr>
          <w:noProof/>
          <w:lang w:eastAsia="es-MX"/>
        </w:rPr>
        <w:drawing>
          <wp:inline distT="0" distB="0" distL="0" distR="0" wp14:anchorId="1EF9DA7C" wp14:editId="3BC90BB8">
            <wp:extent cx="4833328" cy="2581275"/>
            <wp:effectExtent l="0" t="0" r="5715"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844989" cy="2587503"/>
                    </a:xfrm>
                    <a:prstGeom prst="rect">
                      <a:avLst/>
                    </a:prstGeom>
                  </pic:spPr>
                </pic:pic>
              </a:graphicData>
            </a:graphic>
          </wp:inline>
        </w:drawing>
      </w:r>
    </w:p>
    <w:p w:rsidR="005D306E" w:rsidRDefault="005D306E" w:rsidP="00B75312">
      <w:pPr>
        <w:pStyle w:val="Prrafodelista"/>
        <w:rPr>
          <w:lang w:val="es-ES"/>
        </w:rPr>
      </w:pPr>
    </w:p>
    <w:p w:rsidR="00375E2F" w:rsidRDefault="00E424B7" w:rsidP="00877F47">
      <w:pPr>
        <w:pStyle w:val="Prrafodelista"/>
        <w:numPr>
          <w:ilvl w:val="0"/>
          <w:numId w:val="7"/>
        </w:numPr>
        <w:rPr>
          <w:lang w:val="es-ES"/>
        </w:rPr>
      </w:pPr>
      <w:r>
        <w:rPr>
          <w:lang w:val="es-ES"/>
        </w:rPr>
        <w:t>“Tipo bulto”, campo para seleccionar el tipo de bulto de la mercancía.</w:t>
      </w:r>
    </w:p>
    <w:p w:rsidR="00E424B7" w:rsidRDefault="00E424B7" w:rsidP="00877F47">
      <w:pPr>
        <w:pStyle w:val="Prrafodelista"/>
        <w:numPr>
          <w:ilvl w:val="0"/>
          <w:numId w:val="7"/>
        </w:numPr>
        <w:rPr>
          <w:lang w:val="es-ES"/>
        </w:rPr>
      </w:pPr>
      <w:r>
        <w:rPr>
          <w:lang w:val="es-ES"/>
        </w:rPr>
        <w:t>Botón “siguiente” al presionarlo</w:t>
      </w:r>
      <w:r>
        <w:rPr>
          <w:lang w:val="es-ES"/>
        </w:rPr>
        <w:t xml:space="preserve"> se realizara el guardado de la información capturada en esta sección</w:t>
      </w:r>
      <w:r>
        <w:rPr>
          <w:lang w:val="es-ES"/>
        </w:rPr>
        <w:t>.</w:t>
      </w:r>
    </w:p>
    <w:p w:rsidR="00375E2F" w:rsidRDefault="00E424B7" w:rsidP="00E424B7">
      <w:pPr>
        <w:pStyle w:val="Prrafodelista"/>
        <w:numPr>
          <w:ilvl w:val="0"/>
          <w:numId w:val="7"/>
        </w:numPr>
        <w:rPr>
          <w:lang w:val="es-ES"/>
        </w:rPr>
      </w:pPr>
      <w:r>
        <w:rPr>
          <w:lang w:val="es-ES"/>
        </w:rPr>
        <w:t>Botón cancelar, mismo que permite la cancelación de la captura de la guía, a presionarlo aparecerá un mensaje de confirmación y la guía regresara a mercancía en transito.</w:t>
      </w:r>
    </w:p>
    <w:p w:rsidR="00E424B7" w:rsidRDefault="00E424B7" w:rsidP="00E424B7">
      <w:pPr>
        <w:pStyle w:val="Prrafodelista"/>
        <w:ind w:left="644"/>
        <w:rPr>
          <w:lang w:val="es-ES"/>
        </w:rPr>
      </w:pPr>
      <w:r>
        <w:rPr>
          <w:noProof/>
          <w:lang w:eastAsia="es-MX"/>
        </w:rPr>
        <w:lastRenderedPageBreak/>
        <w:drawing>
          <wp:inline distT="0" distB="0" distL="0" distR="0" wp14:anchorId="613B04F7" wp14:editId="6405CB3A">
            <wp:extent cx="5514286" cy="3523809"/>
            <wp:effectExtent l="0" t="0" r="0" b="63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514286" cy="3523809"/>
                    </a:xfrm>
                    <a:prstGeom prst="rect">
                      <a:avLst/>
                    </a:prstGeom>
                  </pic:spPr>
                </pic:pic>
              </a:graphicData>
            </a:graphic>
          </wp:inline>
        </w:drawing>
      </w:r>
    </w:p>
    <w:p w:rsidR="00E424B7" w:rsidRPr="00E424B7" w:rsidRDefault="00E424B7" w:rsidP="00E424B7">
      <w:pPr>
        <w:pStyle w:val="Prrafodelista"/>
        <w:ind w:left="644"/>
        <w:rPr>
          <w:lang w:val="es-ES"/>
        </w:rPr>
      </w:pPr>
    </w:p>
    <w:p w:rsidR="00375E2F" w:rsidRDefault="00375E2F" w:rsidP="00B75312">
      <w:pPr>
        <w:pStyle w:val="Prrafodelista"/>
        <w:rPr>
          <w:lang w:val="es-ES"/>
        </w:rPr>
      </w:pPr>
    </w:p>
    <w:p w:rsidR="00375E2F" w:rsidRDefault="00375E2F" w:rsidP="00B75312">
      <w:pPr>
        <w:pStyle w:val="Prrafodelista"/>
        <w:rPr>
          <w:lang w:val="es-ES"/>
        </w:rPr>
      </w:pPr>
    </w:p>
    <w:p w:rsidR="00375E2F" w:rsidRDefault="00375E2F" w:rsidP="00B75312">
      <w:pPr>
        <w:pStyle w:val="Prrafodelista"/>
        <w:rPr>
          <w:lang w:val="es-ES"/>
        </w:rPr>
      </w:pPr>
    </w:p>
    <w:p w:rsidR="00375E2F" w:rsidRDefault="00375E2F" w:rsidP="00B75312">
      <w:pPr>
        <w:pStyle w:val="Prrafodelista"/>
        <w:rPr>
          <w:lang w:val="es-ES"/>
        </w:rPr>
      </w:pPr>
    </w:p>
    <w:p w:rsidR="00375E2F" w:rsidRDefault="00375E2F" w:rsidP="00B75312">
      <w:pPr>
        <w:pStyle w:val="Prrafodelista"/>
        <w:rPr>
          <w:lang w:val="es-ES"/>
        </w:rPr>
      </w:pPr>
    </w:p>
    <w:p w:rsidR="00E424B7" w:rsidRDefault="00E424B7" w:rsidP="00B75312">
      <w:pPr>
        <w:pStyle w:val="Prrafodelista"/>
        <w:rPr>
          <w:lang w:val="es-ES"/>
        </w:rPr>
      </w:pPr>
    </w:p>
    <w:p w:rsidR="00E424B7" w:rsidRDefault="00E424B7" w:rsidP="00B75312">
      <w:pPr>
        <w:pStyle w:val="Prrafodelista"/>
        <w:rPr>
          <w:lang w:val="es-ES"/>
        </w:rPr>
      </w:pPr>
    </w:p>
    <w:p w:rsidR="00E424B7" w:rsidRDefault="00E424B7" w:rsidP="00B75312">
      <w:pPr>
        <w:pStyle w:val="Prrafodelista"/>
        <w:rPr>
          <w:lang w:val="es-ES"/>
        </w:rPr>
      </w:pPr>
    </w:p>
    <w:p w:rsidR="00E424B7" w:rsidRDefault="00E424B7" w:rsidP="00B75312">
      <w:pPr>
        <w:pStyle w:val="Prrafodelista"/>
        <w:rPr>
          <w:lang w:val="es-ES"/>
        </w:rPr>
      </w:pPr>
    </w:p>
    <w:p w:rsidR="00E424B7" w:rsidRDefault="00E424B7" w:rsidP="00B75312">
      <w:pPr>
        <w:pStyle w:val="Prrafodelista"/>
        <w:rPr>
          <w:lang w:val="es-ES"/>
        </w:rPr>
      </w:pPr>
    </w:p>
    <w:p w:rsidR="00E424B7" w:rsidRDefault="00E424B7" w:rsidP="00B75312">
      <w:pPr>
        <w:pStyle w:val="Prrafodelista"/>
        <w:rPr>
          <w:lang w:val="es-ES"/>
        </w:rPr>
      </w:pPr>
    </w:p>
    <w:p w:rsidR="00E424B7" w:rsidRDefault="00E424B7" w:rsidP="00B75312">
      <w:pPr>
        <w:pStyle w:val="Prrafodelista"/>
        <w:rPr>
          <w:lang w:val="es-ES"/>
        </w:rPr>
      </w:pPr>
    </w:p>
    <w:p w:rsidR="00E424B7" w:rsidRDefault="00E424B7" w:rsidP="00B75312">
      <w:pPr>
        <w:pStyle w:val="Prrafodelista"/>
        <w:rPr>
          <w:lang w:val="es-ES"/>
        </w:rPr>
      </w:pPr>
    </w:p>
    <w:p w:rsidR="00E424B7" w:rsidRDefault="00E424B7" w:rsidP="00B75312">
      <w:pPr>
        <w:pStyle w:val="Prrafodelista"/>
        <w:rPr>
          <w:lang w:val="es-ES"/>
        </w:rPr>
      </w:pPr>
    </w:p>
    <w:p w:rsidR="00E424B7" w:rsidRDefault="00E424B7" w:rsidP="00B75312">
      <w:pPr>
        <w:pStyle w:val="Prrafodelista"/>
        <w:rPr>
          <w:lang w:val="es-ES"/>
        </w:rPr>
      </w:pPr>
    </w:p>
    <w:p w:rsidR="00E424B7" w:rsidRDefault="00E424B7" w:rsidP="00B75312">
      <w:pPr>
        <w:pStyle w:val="Prrafodelista"/>
        <w:rPr>
          <w:lang w:val="es-ES"/>
        </w:rPr>
      </w:pPr>
    </w:p>
    <w:p w:rsidR="00E424B7" w:rsidRDefault="00E424B7" w:rsidP="00B75312">
      <w:pPr>
        <w:pStyle w:val="Prrafodelista"/>
        <w:rPr>
          <w:lang w:val="es-ES"/>
        </w:rPr>
      </w:pPr>
    </w:p>
    <w:p w:rsidR="002C6009" w:rsidRDefault="002C6009" w:rsidP="00877F47">
      <w:pPr>
        <w:pStyle w:val="Ttulo3"/>
        <w:numPr>
          <w:ilvl w:val="2"/>
          <w:numId w:val="5"/>
        </w:numPr>
        <w:rPr>
          <w:lang w:val="es-ES"/>
        </w:rPr>
      </w:pPr>
      <w:bookmarkStart w:id="11" w:name="_Toc513133672"/>
      <w:r>
        <w:rPr>
          <w:lang w:val="es-ES"/>
        </w:rPr>
        <w:lastRenderedPageBreak/>
        <w:t>Agrupación de guías – Detalle de Guía</w:t>
      </w:r>
      <w:bookmarkEnd w:id="11"/>
    </w:p>
    <w:p w:rsidR="002C6009" w:rsidRDefault="002C6009" w:rsidP="002C6009">
      <w:pPr>
        <w:pStyle w:val="Prrafodelista"/>
        <w:rPr>
          <w:lang w:val="es-ES"/>
        </w:rPr>
      </w:pPr>
    </w:p>
    <w:p w:rsidR="00FC7320" w:rsidRDefault="005D306E" w:rsidP="00E064CD">
      <w:pPr>
        <w:rPr>
          <w:lang w:val="es-ES"/>
        </w:rPr>
      </w:pPr>
      <w:r w:rsidRPr="002C6009">
        <w:rPr>
          <w:lang w:val="es-ES"/>
        </w:rPr>
        <w:t xml:space="preserve">A continuación el sistema solicita la captura del detalle de la </w:t>
      </w:r>
      <w:r w:rsidR="00FC7320">
        <w:rPr>
          <w:lang w:val="es-ES"/>
        </w:rPr>
        <w:t>Guía.</w:t>
      </w:r>
    </w:p>
    <w:p w:rsidR="005D306E" w:rsidRDefault="001A18A9" w:rsidP="00E064CD">
      <w:pPr>
        <w:rPr>
          <w:lang w:val="es-ES"/>
        </w:rPr>
      </w:pPr>
      <w:r>
        <w:rPr>
          <w:noProof/>
          <w:lang w:eastAsia="es-MX"/>
        </w:rPr>
        <w:drawing>
          <wp:inline distT="0" distB="0" distL="0" distR="0" wp14:anchorId="55B4A54B" wp14:editId="08CFAB93">
            <wp:extent cx="5612130" cy="4309745"/>
            <wp:effectExtent l="0" t="0" r="7620" b="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612130" cy="4309745"/>
                    </a:xfrm>
                    <a:prstGeom prst="rect">
                      <a:avLst/>
                    </a:prstGeom>
                  </pic:spPr>
                </pic:pic>
              </a:graphicData>
            </a:graphic>
          </wp:inline>
        </w:drawing>
      </w:r>
    </w:p>
    <w:p w:rsidR="005D306E" w:rsidRDefault="005D306E" w:rsidP="005D306E">
      <w:pPr>
        <w:pStyle w:val="Prrafodelista"/>
        <w:rPr>
          <w:lang w:val="es-ES"/>
        </w:rPr>
      </w:pPr>
    </w:p>
    <w:p w:rsidR="005D306E" w:rsidRDefault="00640407" w:rsidP="00877F47">
      <w:pPr>
        <w:pStyle w:val="Prrafodelista"/>
        <w:numPr>
          <w:ilvl w:val="0"/>
          <w:numId w:val="6"/>
        </w:numPr>
        <w:rPr>
          <w:lang w:val="es-ES"/>
        </w:rPr>
      </w:pPr>
      <w:r>
        <w:rPr>
          <w:lang w:val="es-ES"/>
        </w:rPr>
        <w:t>Captura de datos de la Guía</w:t>
      </w:r>
    </w:p>
    <w:p w:rsidR="00640407" w:rsidRDefault="00640407" w:rsidP="00877F47">
      <w:pPr>
        <w:pStyle w:val="Prrafodelista"/>
        <w:numPr>
          <w:ilvl w:val="0"/>
          <w:numId w:val="6"/>
        </w:numPr>
        <w:rPr>
          <w:lang w:val="es-ES"/>
        </w:rPr>
      </w:pPr>
      <w:r>
        <w:rPr>
          <w:lang w:val="es-ES"/>
        </w:rPr>
        <w:t>Sección para capturar Marcas, modelos y series para el producto.</w:t>
      </w:r>
    </w:p>
    <w:p w:rsidR="001A18A9" w:rsidRPr="00640407" w:rsidRDefault="001A18A9" w:rsidP="001A18A9">
      <w:pPr>
        <w:pStyle w:val="Prrafodelista"/>
        <w:ind w:left="644"/>
        <w:rPr>
          <w:lang w:val="es-ES"/>
        </w:rPr>
      </w:pPr>
      <w:r>
        <w:rPr>
          <w:noProof/>
          <w:lang w:eastAsia="es-MX"/>
        </w:rPr>
        <w:lastRenderedPageBreak/>
        <w:drawing>
          <wp:inline distT="0" distB="0" distL="0" distR="0" wp14:anchorId="7C09EDE4" wp14:editId="5D5F215A">
            <wp:extent cx="4686300" cy="3755721"/>
            <wp:effectExtent l="0" t="0" r="0"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688207" cy="3757249"/>
                    </a:xfrm>
                    <a:prstGeom prst="rect">
                      <a:avLst/>
                    </a:prstGeom>
                  </pic:spPr>
                </pic:pic>
              </a:graphicData>
            </a:graphic>
          </wp:inline>
        </w:drawing>
      </w:r>
    </w:p>
    <w:p w:rsidR="001A18A9" w:rsidRDefault="001A18A9" w:rsidP="00877F47">
      <w:pPr>
        <w:pStyle w:val="Prrafodelista"/>
        <w:numPr>
          <w:ilvl w:val="0"/>
          <w:numId w:val="6"/>
        </w:numPr>
        <w:rPr>
          <w:lang w:val="es-ES"/>
        </w:rPr>
      </w:pPr>
      <w:r>
        <w:rPr>
          <w:lang w:val="es-ES"/>
        </w:rPr>
        <w:t>Opción para tomar las fotografías del producto.</w:t>
      </w:r>
    </w:p>
    <w:p w:rsidR="001A18A9" w:rsidRDefault="001A18A9" w:rsidP="00877F47">
      <w:pPr>
        <w:pStyle w:val="Prrafodelista"/>
        <w:numPr>
          <w:ilvl w:val="0"/>
          <w:numId w:val="6"/>
        </w:numPr>
        <w:rPr>
          <w:lang w:val="es-ES"/>
        </w:rPr>
      </w:pPr>
      <w:r>
        <w:rPr>
          <w:lang w:val="es-ES"/>
        </w:rPr>
        <w:t>Opción para tomar las fotografías a los documentos.</w:t>
      </w:r>
    </w:p>
    <w:p w:rsidR="001A18A9" w:rsidRDefault="001A18A9" w:rsidP="00877F47">
      <w:pPr>
        <w:pStyle w:val="Prrafodelista"/>
        <w:numPr>
          <w:ilvl w:val="0"/>
          <w:numId w:val="6"/>
        </w:numPr>
        <w:rPr>
          <w:lang w:val="es-ES"/>
        </w:rPr>
      </w:pPr>
      <w:r>
        <w:rPr>
          <w:lang w:val="es-ES"/>
        </w:rPr>
        <w:t>Opción para ver todas las fotografías que se han tomado hasta el momento para el producto.</w:t>
      </w:r>
    </w:p>
    <w:p w:rsidR="001A18A9" w:rsidRDefault="001A18A9" w:rsidP="00877F47">
      <w:pPr>
        <w:pStyle w:val="Prrafodelista"/>
        <w:numPr>
          <w:ilvl w:val="0"/>
          <w:numId w:val="6"/>
        </w:numPr>
        <w:rPr>
          <w:lang w:val="es-ES"/>
        </w:rPr>
      </w:pPr>
      <w:r>
        <w:rPr>
          <w:lang w:val="es-ES"/>
        </w:rPr>
        <w:t>Botón para agregar el producto, esto una vez que se ha capturado toda la información del mismo.</w:t>
      </w:r>
    </w:p>
    <w:p w:rsidR="001A18A9" w:rsidRDefault="001A18A9" w:rsidP="00877F47">
      <w:pPr>
        <w:pStyle w:val="Prrafodelista"/>
        <w:numPr>
          <w:ilvl w:val="0"/>
          <w:numId w:val="6"/>
        </w:numPr>
        <w:rPr>
          <w:lang w:val="es-ES"/>
        </w:rPr>
      </w:pPr>
      <w:r>
        <w:rPr>
          <w:lang w:val="es-ES"/>
        </w:rPr>
        <w:t xml:space="preserve">Botón para </w:t>
      </w:r>
      <w:r w:rsidR="00121D3C">
        <w:rPr>
          <w:lang w:val="es-ES"/>
        </w:rPr>
        <w:t xml:space="preserve">“siguiente el cual, permite </w:t>
      </w:r>
      <w:r>
        <w:rPr>
          <w:lang w:val="es-ES"/>
        </w:rPr>
        <w:t xml:space="preserve">continuar e ir a la pantalla de </w:t>
      </w:r>
      <w:r w:rsidR="00121D3C">
        <w:rPr>
          <w:lang w:val="es-ES"/>
        </w:rPr>
        <w:t>“</w:t>
      </w:r>
      <w:r>
        <w:rPr>
          <w:lang w:val="es-ES"/>
        </w:rPr>
        <w:t>cierre de previo</w:t>
      </w:r>
      <w:r w:rsidR="00121D3C">
        <w:rPr>
          <w:lang w:val="es-ES"/>
        </w:rPr>
        <w:t>”</w:t>
      </w:r>
      <w:r>
        <w:rPr>
          <w:lang w:val="es-ES"/>
        </w:rPr>
        <w:t>.</w:t>
      </w:r>
    </w:p>
    <w:p w:rsidR="001A18A9" w:rsidRDefault="00FA3858" w:rsidP="00877F47">
      <w:pPr>
        <w:pStyle w:val="Prrafodelista"/>
        <w:numPr>
          <w:ilvl w:val="0"/>
          <w:numId w:val="6"/>
        </w:numPr>
        <w:rPr>
          <w:lang w:val="es-ES"/>
        </w:rPr>
      </w:pPr>
      <w:r>
        <w:rPr>
          <w:lang w:val="es-ES"/>
        </w:rPr>
        <w:t>Botón para ver los productos capturados hasta el momento.</w:t>
      </w:r>
    </w:p>
    <w:p w:rsidR="00FA3858" w:rsidRDefault="00FA3858" w:rsidP="00877F47">
      <w:pPr>
        <w:pStyle w:val="Prrafodelista"/>
        <w:numPr>
          <w:ilvl w:val="0"/>
          <w:numId w:val="6"/>
        </w:numPr>
        <w:rPr>
          <w:lang w:val="es-ES"/>
        </w:rPr>
      </w:pPr>
      <w:r>
        <w:rPr>
          <w:lang w:val="es-ES"/>
        </w:rPr>
        <w:t xml:space="preserve">Botón para regresar a la pantalla anterior </w:t>
      </w:r>
    </w:p>
    <w:p w:rsidR="001A18A9" w:rsidRPr="001A18A9" w:rsidRDefault="001A18A9" w:rsidP="001A18A9">
      <w:pPr>
        <w:rPr>
          <w:lang w:val="es-ES"/>
        </w:rPr>
      </w:pPr>
    </w:p>
    <w:p w:rsidR="001A18A9" w:rsidRDefault="001A18A9" w:rsidP="001A18A9">
      <w:pPr>
        <w:pStyle w:val="Prrafodelista"/>
        <w:ind w:left="644"/>
        <w:rPr>
          <w:lang w:val="es-ES"/>
        </w:rPr>
      </w:pPr>
      <w:r>
        <w:rPr>
          <w:lang w:val="es-ES"/>
        </w:rPr>
        <w:t xml:space="preserve"> </w:t>
      </w:r>
    </w:p>
    <w:p w:rsidR="005D306E" w:rsidRDefault="005D306E" w:rsidP="005D306E">
      <w:pPr>
        <w:ind w:left="360"/>
        <w:rPr>
          <w:lang w:val="es-ES"/>
        </w:rPr>
      </w:pPr>
    </w:p>
    <w:p w:rsidR="00E40B82" w:rsidRDefault="00E40B82" w:rsidP="005D306E">
      <w:pPr>
        <w:ind w:left="360"/>
        <w:rPr>
          <w:lang w:val="es-ES"/>
        </w:rPr>
      </w:pPr>
    </w:p>
    <w:p w:rsidR="00E40B82" w:rsidRDefault="00E40B82" w:rsidP="005D306E">
      <w:pPr>
        <w:ind w:left="360"/>
        <w:rPr>
          <w:lang w:val="es-ES"/>
        </w:rPr>
      </w:pPr>
    </w:p>
    <w:p w:rsidR="00E40B82" w:rsidRPr="005D306E" w:rsidRDefault="00E40B82" w:rsidP="005D306E">
      <w:pPr>
        <w:ind w:left="360"/>
        <w:rPr>
          <w:lang w:val="es-ES"/>
        </w:rPr>
      </w:pPr>
    </w:p>
    <w:p w:rsidR="00E40B82" w:rsidRDefault="00E40B82" w:rsidP="00E40B82">
      <w:pPr>
        <w:pStyle w:val="Ttulo3"/>
        <w:numPr>
          <w:ilvl w:val="2"/>
          <w:numId w:val="5"/>
        </w:numPr>
        <w:rPr>
          <w:lang w:val="es-ES"/>
        </w:rPr>
      </w:pPr>
      <w:bookmarkStart w:id="12" w:name="_Toc513133673"/>
      <w:r>
        <w:rPr>
          <w:lang w:val="es-ES"/>
        </w:rPr>
        <w:lastRenderedPageBreak/>
        <w:t>Agrupación de guías – Cerrar Previo.</w:t>
      </w:r>
      <w:bookmarkEnd w:id="12"/>
    </w:p>
    <w:p w:rsidR="00E40B82" w:rsidRPr="00E40B82" w:rsidRDefault="00D50FD3" w:rsidP="00E40B82">
      <w:pPr>
        <w:rPr>
          <w:lang w:val="es-ES"/>
        </w:rPr>
      </w:pPr>
      <w:r>
        <w:rPr>
          <w:lang w:val="es-ES"/>
        </w:rPr>
        <w:t>Cuando se ha terminado de capturar toda la información de la guía, aparecerá la pantalla de “Cierre de previo” en la cual se mostrara la información de las guias que se agruparon y con las opciones de “Si” y “No” para realizar el cierre del mismo.</w:t>
      </w:r>
    </w:p>
    <w:p w:rsidR="00BC0826" w:rsidRDefault="00D50FD3" w:rsidP="00EF3A86">
      <w:pPr>
        <w:rPr>
          <w:lang w:val="es-ES"/>
        </w:rPr>
      </w:pPr>
      <w:r>
        <w:rPr>
          <w:noProof/>
          <w:lang w:eastAsia="es-MX"/>
        </w:rPr>
        <w:drawing>
          <wp:inline distT="0" distB="0" distL="0" distR="0" wp14:anchorId="2682340B" wp14:editId="6C54905D">
            <wp:extent cx="5612130" cy="2290445"/>
            <wp:effectExtent l="0" t="0" r="762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612130" cy="2290445"/>
                    </a:xfrm>
                    <a:prstGeom prst="rect">
                      <a:avLst/>
                    </a:prstGeom>
                  </pic:spPr>
                </pic:pic>
              </a:graphicData>
            </a:graphic>
          </wp:inline>
        </w:drawing>
      </w:r>
    </w:p>
    <w:p w:rsidR="002C625B" w:rsidRDefault="00D50FD3" w:rsidP="004371EB">
      <w:pPr>
        <w:pStyle w:val="Prrafodelista"/>
        <w:numPr>
          <w:ilvl w:val="0"/>
          <w:numId w:val="10"/>
        </w:numPr>
        <w:rPr>
          <w:lang w:val="es-ES"/>
        </w:rPr>
      </w:pPr>
      <w:r>
        <w:rPr>
          <w:lang w:val="es-ES"/>
        </w:rPr>
        <w:t>Opción “Si”, se generara un numero de referencia que corresponde a su vez con</w:t>
      </w:r>
      <w:r w:rsidR="00776913">
        <w:rPr>
          <w:lang w:val="es-ES"/>
        </w:rPr>
        <w:t xml:space="preserve"> la entrada generada en Aduasis y se enviaran los archivos a vucem con ese numero de referencia generado.</w:t>
      </w:r>
    </w:p>
    <w:p w:rsidR="00D50FD3" w:rsidRDefault="00D50FD3" w:rsidP="00D50FD3">
      <w:pPr>
        <w:pStyle w:val="Prrafodelista"/>
        <w:rPr>
          <w:lang w:val="es-ES"/>
        </w:rPr>
      </w:pPr>
      <w:r>
        <w:rPr>
          <w:noProof/>
          <w:lang w:eastAsia="es-MX"/>
        </w:rPr>
        <w:drawing>
          <wp:inline distT="0" distB="0" distL="0" distR="0" wp14:anchorId="1AF3BC16" wp14:editId="71844941">
            <wp:extent cx="5612130" cy="2189480"/>
            <wp:effectExtent l="0" t="0" r="7620" b="127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612130" cy="2189480"/>
                    </a:xfrm>
                    <a:prstGeom prst="rect">
                      <a:avLst/>
                    </a:prstGeom>
                  </pic:spPr>
                </pic:pic>
              </a:graphicData>
            </a:graphic>
          </wp:inline>
        </w:drawing>
      </w:r>
    </w:p>
    <w:p w:rsidR="00D50FD3" w:rsidRDefault="00D50FD3" w:rsidP="004371EB">
      <w:pPr>
        <w:pStyle w:val="Prrafodelista"/>
        <w:numPr>
          <w:ilvl w:val="0"/>
          <w:numId w:val="10"/>
        </w:numPr>
        <w:rPr>
          <w:lang w:val="es-ES"/>
        </w:rPr>
      </w:pPr>
      <w:r>
        <w:rPr>
          <w:lang w:val="es-ES"/>
        </w:rPr>
        <w:t>Se activara el botón de “Ver Previo” al presionar el botón se mostr</w:t>
      </w:r>
      <w:r w:rsidR="00723ACC">
        <w:rPr>
          <w:lang w:val="es-ES"/>
        </w:rPr>
        <w:t>ará el PDF que ha sido generado y se generara la entrada en Aduasis.</w:t>
      </w:r>
    </w:p>
    <w:p w:rsidR="00723ACC" w:rsidRDefault="00723ACC" w:rsidP="00723ACC">
      <w:pPr>
        <w:pStyle w:val="Prrafodelista"/>
        <w:rPr>
          <w:lang w:val="es-ES"/>
        </w:rPr>
      </w:pPr>
    </w:p>
    <w:p w:rsidR="00723ACC" w:rsidRDefault="00723ACC" w:rsidP="00723ACC">
      <w:pPr>
        <w:pStyle w:val="Prrafodelista"/>
        <w:rPr>
          <w:lang w:val="es-ES"/>
        </w:rPr>
      </w:pPr>
    </w:p>
    <w:p w:rsidR="00D50FD3" w:rsidRDefault="00D50FD3" w:rsidP="00D50FD3">
      <w:pPr>
        <w:pStyle w:val="Prrafodelista"/>
        <w:rPr>
          <w:lang w:val="es-ES"/>
        </w:rPr>
      </w:pPr>
      <w:r>
        <w:rPr>
          <w:noProof/>
          <w:lang w:eastAsia="es-MX"/>
        </w:rPr>
        <w:lastRenderedPageBreak/>
        <w:drawing>
          <wp:inline distT="0" distB="0" distL="0" distR="0" wp14:anchorId="7FF6852A" wp14:editId="7360F349">
            <wp:extent cx="5612130" cy="1520825"/>
            <wp:effectExtent l="0" t="0" r="7620" b="317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612130" cy="1520825"/>
                    </a:xfrm>
                    <a:prstGeom prst="rect">
                      <a:avLst/>
                    </a:prstGeom>
                  </pic:spPr>
                </pic:pic>
              </a:graphicData>
            </a:graphic>
          </wp:inline>
        </w:drawing>
      </w:r>
    </w:p>
    <w:p w:rsidR="00D50FD3" w:rsidRDefault="00D50FD3" w:rsidP="00D50FD3">
      <w:pPr>
        <w:pStyle w:val="Prrafodelista"/>
        <w:rPr>
          <w:lang w:val="es-ES"/>
        </w:rPr>
      </w:pPr>
    </w:p>
    <w:p w:rsidR="00D50FD3" w:rsidRDefault="00D50FD3" w:rsidP="00D50FD3">
      <w:pPr>
        <w:pStyle w:val="Prrafodelista"/>
        <w:rPr>
          <w:lang w:val="es-ES"/>
        </w:rPr>
      </w:pPr>
      <w:r>
        <w:rPr>
          <w:noProof/>
          <w:lang w:eastAsia="es-MX"/>
        </w:rPr>
        <w:drawing>
          <wp:inline distT="0" distB="0" distL="0" distR="0" wp14:anchorId="0014F62D" wp14:editId="0199C314">
            <wp:extent cx="5612130" cy="1877695"/>
            <wp:effectExtent l="0" t="0" r="7620" b="825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612130" cy="1877695"/>
                    </a:xfrm>
                    <a:prstGeom prst="rect">
                      <a:avLst/>
                    </a:prstGeom>
                  </pic:spPr>
                </pic:pic>
              </a:graphicData>
            </a:graphic>
          </wp:inline>
        </w:drawing>
      </w:r>
    </w:p>
    <w:p w:rsidR="00720ABA" w:rsidRDefault="00720ABA" w:rsidP="00D50FD3">
      <w:pPr>
        <w:pStyle w:val="Prrafodelista"/>
        <w:rPr>
          <w:lang w:val="es-ES"/>
        </w:rPr>
      </w:pPr>
    </w:p>
    <w:p w:rsidR="00776913" w:rsidRDefault="007C2FE2" w:rsidP="00D50FD3">
      <w:pPr>
        <w:pStyle w:val="Prrafodelista"/>
        <w:rPr>
          <w:lang w:val="es-ES"/>
        </w:rPr>
      </w:pPr>
      <w:bookmarkStart w:id="13" w:name="_GoBack"/>
      <w:r>
        <w:rPr>
          <w:noProof/>
          <w:lang w:eastAsia="es-MX"/>
        </w:rPr>
        <w:drawing>
          <wp:inline distT="0" distB="0" distL="0" distR="0" wp14:anchorId="37F193FD" wp14:editId="17FF18AC">
            <wp:extent cx="5612130" cy="3155315"/>
            <wp:effectExtent l="0" t="0" r="7620" b="698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612130" cy="3155315"/>
                    </a:xfrm>
                    <a:prstGeom prst="rect">
                      <a:avLst/>
                    </a:prstGeom>
                  </pic:spPr>
                </pic:pic>
              </a:graphicData>
            </a:graphic>
          </wp:inline>
        </w:drawing>
      </w:r>
    </w:p>
    <w:bookmarkEnd w:id="13"/>
    <w:p w:rsidR="00D50FD3" w:rsidRDefault="00D50FD3" w:rsidP="00D50FD3">
      <w:pPr>
        <w:pStyle w:val="Prrafodelista"/>
        <w:rPr>
          <w:lang w:val="es-ES"/>
        </w:rPr>
      </w:pPr>
    </w:p>
    <w:p w:rsidR="00D50FD3" w:rsidRDefault="00D50FD3" w:rsidP="004371EB">
      <w:pPr>
        <w:pStyle w:val="Prrafodelista"/>
        <w:numPr>
          <w:ilvl w:val="0"/>
          <w:numId w:val="10"/>
        </w:numPr>
        <w:rPr>
          <w:lang w:val="es-ES"/>
        </w:rPr>
      </w:pPr>
      <w:r>
        <w:rPr>
          <w:lang w:val="es-ES"/>
        </w:rPr>
        <w:t>Opción “No”, El previo se ira a “Previos Stand By” , para que posteriormente se pueda continuar con su elaboración.</w:t>
      </w:r>
    </w:p>
    <w:p w:rsidR="00D50FD3" w:rsidRDefault="00D50FD3" w:rsidP="00D50FD3">
      <w:pPr>
        <w:pStyle w:val="Prrafodelista"/>
        <w:rPr>
          <w:lang w:val="es-ES"/>
        </w:rPr>
      </w:pPr>
      <w:r>
        <w:rPr>
          <w:noProof/>
          <w:lang w:eastAsia="es-MX"/>
        </w:rPr>
        <w:lastRenderedPageBreak/>
        <w:drawing>
          <wp:inline distT="0" distB="0" distL="0" distR="0" wp14:anchorId="404850F7" wp14:editId="40211DA1">
            <wp:extent cx="5612130" cy="2267585"/>
            <wp:effectExtent l="0" t="0" r="762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612130" cy="2267585"/>
                    </a:xfrm>
                    <a:prstGeom prst="rect">
                      <a:avLst/>
                    </a:prstGeom>
                  </pic:spPr>
                </pic:pic>
              </a:graphicData>
            </a:graphic>
          </wp:inline>
        </w:drawing>
      </w:r>
    </w:p>
    <w:p w:rsidR="004C5FD6" w:rsidRDefault="004C5FD6" w:rsidP="00D50FD3">
      <w:pPr>
        <w:pStyle w:val="Prrafodelista"/>
        <w:rPr>
          <w:lang w:val="es-ES"/>
        </w:rPr>
      </w:pPr>
    </w:p>
    <w:p w:rsidR="004C5FD6" w:rsidRDefault="004C5FD6" w:rsidP="00D50FD3">
      <w:pPr>
        <w:pStyle w:val="Prrafodelista"/>
        <w:rPr>
          <w:lang w:val="es-ES"/>
        </w:rPr>
      </w:pPr>
    </w:p>
    <w:p w:rsidR="00776913" w:rsidRDefault="00776913" w:rsidP="00D50FD3">
      <w:pPr>
        <w:pStyle w:val="Prrafodelista"/>
        <w:rPr>
          <w:lang w:val="es-ES"/>
        </w:rPr>
      </w:pPr>
    </w:p>
    <w:p w:rsidR="00776913" w:rsidRDefault="00776913" w:rsidP="00D50FD3">
      <w:pPr>
        <w:pStyle w:val="Prrafodelista"/>
        <w:rPr>
          <w:lang w:val="es-ES"/>
        </w:rPr>
      </w:pPr>
    </w:p>
    <w:p w:rsidR="00776913" w:rsidRDefault="00776913" w:rsidP="00D50FD3">
      <w:pPr>
        <w:pStyle w:val="Prrafodelista"/>
        <w:rPr>
          <w:lang w:val="es-ES"/>
        </w:rPr>
      </w:pPr>
    </w:p>
    <w:p w:rsidR="00776913" w:rsidRDefault="00776913" w:rsidP="00D50FD3">
      <w:pPr>
        <w:pStyle w:val="Prrafodelista"/>
        <w:rPr>
          <w:lang w:val="es-ES"/>
        </w:rPr>
      </w:pPr>
    </w:p>
    <w:p w:rsidR="00776913" w:rsidRDefault="00776913" w:rsidP="00776913">
      <w:pPr>
        <w:pStyle w:val="Prrafodelista"/>
        <w:numPr>
          <w:ilvl w:val="0"/>
          <w:numId w:val="10"/>
        </w:numPr>
        <w:rPr>
          <w:lang w:val="es-ES"/>
        </w:rPr>
      </w:pPr>
      <w:r>
        <w:rPr>
          <w:lang w:val="es-ES"/>
        </w:rPr>
        <w:t xml:space="preserve">Para consultar la información en vucem solo basta con consultar el numero de referencia </w:t>
      </w:r>
      <w:r w:rsidR="00DD71B7">
        <w:rPr>
          <w:lang w:val="es-ES"/>
        </w:rPr>
        <w:t>y se mostraran los archivos cargados.</w:t>
      </w:r>
    </w:p>
    <w:p w:rsidR="00776913" w:rsidRDefault="00DD71B7" w:rsidP="00776913">
      <w:pPr>
        <w:pStyle w:val="Prrafodelista"/>
        <w:rPr>
          <w:lang w:val="es-ES"/>
        </w:rPr>
      </w:pPr>
      <w:r>
        <w:rPr>
          <w:noProof/>
          <w:lang w:eastAsia="es-MX"/>
        </w:rPr>
        <w:drawing>
          <wp:inline distT="0" distB="0" distL="0" distR="0" wp14:anchorId="5CE30972" wp14:editId="681189BC">
            <wp:extent cx="5612130" cy="3773805"/>
            <wp:effectExtent l="0" t="0" r="762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612130" cy="3773805"/>
                    </a:xfrm>
                    <a:prstGeom prst="rect">
                      <a:avLst/>
                    </a:prstGeom>
                  </pic:spPr>
                </pic:pic>
              </a:graphicData>
            </a:graphic>
          </wp:inline>
        </w:drawing>
      </w:r>
    </w:p>
    <w:p w:rsidR="00776913" w:rsidRDefault="00776913" w:rsidP="00D50FD3">
      <w:pPr>
        <w:pStyle w:val="Prrafodelista"/>
        <w:rPr>
          <w:lang w:val="es-ES"/>
        </w:rPr>
      </w:pPr>
    </w:p>
    <w:p w:rsidR="004C5FD6" w:rsidRDefault="004C5FD6" w:rsidP="00D50FD3">
      <w:pPr>
        <w:pStyle w:val="Prrafodelista"/>
        <w:rPr>
          <w:lang w:val="es-ES"/>
        </w:rPr>
      </w:pPr>
    </w:p>
    <w:p w:rsidR="004C5FD6" w:rsidRDefault="004C5FD6" w:rsidP="00D50FD3">
      <w:pPr>
        <w:pStyle w:val="Prrafodelista"/>
        <w:rPr>
          <w:lang w:val="es-ES"/>
        </w:rPr>
      </w:pPr>
    </w:p>
    <w:p w:rsidR="00DD71B7" w:rsidRDefault="00DD71B7" w:rsidP="00D50FD3">
      <w:pPr>
        <w:pStyle w:val="Prrafodelista"/>
        <w:rPr>
          <w:lang w:val="es-ES"/>
        </w:rPr>
      </w:pPr>
    </w:p>
    <w:p w:rsidR="00DD71B7" w:rsidRDefault="00DD71B7" w:rsidP="00D50FD3">
      <w:pPr>
        <w:pStyle w:val="Prrafodelista"/>
        <w:rPr>
          <w:lang w:val="es-ES"/>
        </w:rPr>
      </w:pPr>
    </w:p>
    <w:p w:rsidR="00DD71B7" w:rsidRDefault="00DD71B7" w:rsidP="00D50FD3">
      <w:pPr>
        <w:pStyle w:val="Prrafodelista"/>
        <w:rPr>
          <w:lang w:val="es-ES"/>
        </w:rPr>
      </w:pPr>
    </w:p>
    <w:p w:rsidR="00DD71B7" w:rsidRDefault="00DD71B7" w:rsidP="00D50FD3">
      <w:pPr>
        <w:pStyle w:val="Prrafodelista"/>
        <w:rPr>
          <w:lang w:val="es-ES"/>
        </w:rPr>
      </w:pPr>
    </w:p>
    <w:p w:rsidR="00DD71B7" w:rsidRDefault="00DD71B7" w:rsidP="00D50FD3">
      <w:pPr>
        <w:pStyle w:val="Prrafodelista"/>
        <w:rPr>
          <w:lang w:val="es-ES"/>
        </w:rPr>
      </w:pPr>
    </w:p>
    <w:p w:rsidR="00DD71B7" w:rsidRDefault="00DD71B7" w:rsidP="00D50FD3">
      <w:pPr>
        <w:pStyle w:val="Prrafodelista"/>
        <w:rPr>
          <w:lang w:val="es-ES"/>
        </w:rPr>
      </w:pPr>
    </w:p>
    <w:p w:rsidR="00DD71B7" w:rsidRDefault="00DD71B7" w:rsidP="00D50FD3">
      <w:pPr>
        <w:pStyle w:val="Prrafodelista"/>
        <w:rPr>
          <w:lang w:val="es-ES"/>
        </w:rPr>
      </w:pPr>
    </w:p>
    <w:p w:rsidR="00DD71B7" w:rsidRDefault="00DD71B7" w:rsidP="00D50FD3">
      <w:pPr>
        <w:pStyle w:val="Prrafodelista"/>
        <w:rPr>
          <w:lang w:val="es-ES"/>
        </w:rPr>
      </w:pPr>
    </w:p>
    <w:p w:rsidR="00DD71B7" w:rsidRDefault="00DD71B7" w:rsidP="00D50FD3">
      <w:pPr>
        <w:pStyle w:val="Prrafodelista"/>
        <w:rPr>
          <w:lang w:val="es-ES"/>
        </w:rPr>
      </w:pPr>
    </w:p>
    <w:p w:rsidR="00DD71B7" w:rsidRDefault="00DD71B7" w:rsidP="00D50FD3">
      <w:pPr>
        <w:pStyle w:val="Prrafodelista"/>
        <w:rPr>
          <w:lang w:val="es-ES"/>
        </w:rPr>
      </w:pPr>
    </w:p>
    <w:p w:rsidR="004C5FD6" w:rsidRDefault="004C5FD6" w:rsidP="00D50FD3">
      <w:pPr>
        <w:pStyle w:val="Prrafodelista"/>
        <w:rPr>
          <w:lang w:val="es-ES"/>
        </w:rPr>
      </w:pPr>
    </w:p>
    <w:p w:rsidR="004C5FD6" w:rsidRDefault="004C5FD6" w:rsidP="004C5FD6">
      <w:pPr>
        <w:pStyle w:val="Ttulo2"/>
        <w:rPr>
          <w:lang w:val="es-ES"/>
        </w:rPr>
      </w:pPr>
      <w:bookmarkStart w:id="14" w:name="_Toc513133674"/>
      <w:r>
        <w:rPr>
          <w:lang w:val="es-ES"/>
        </w:rPr>
        <w:t>3.5 Mercancia en Transito.</w:t>
      </w:r>
      <w:bookmarkEnd w:id="14"/>
    </w:p>
    <w:p w:rsidR="004C5FD6" w:rsidRDefault="004C5FD6" w:rsidP="004C5FD6">
      <w:pPr>
        <w:rPr>
          <w:lang w:val="es-ES"/>
        </w:rPr>
      </w:pPr>
      <w:r>
        <w:rPr>
          <w:lang w:val="es-ES"/>
        </w:rPr>
        <w:t>En esta pantalla aparecerán las guias</w:t>
      </w:r>
      <w:r w:rsidR="00DD71B7">
        <w:rPr>
          <w:lang w:val="es-ES"/>
        </w:rPr>
        <w:t xml:space="preserve"> ya sea que hayan sido cargadas por manisfiesto o de forma manual </w:t>
      </w:r>
      <w:r>
        <w:rPr>
          <w:lang w:val="es-ES"/>
        </w:rPr>
        <w:t xml:space="preserve">a las cuales </w:t>
      </w:r>
      <w:r w:rsidR="00DD71B7">
        <w:rPr>
          <w:lang w:val="es-ES"/>
        </w:rPr>
        <w:t>no se les ha realizado realizado el previo e iran desapareciendo conforme vayan cambiando de estatus a en proceso, cerrado , stand by, etc.</w:t>
      </w:r>
    </w:p>
    <w:p w:rsidR="004C5FD6" w:rsidRDefault="004C5FD6" w:rsidP="004C5FD6">
      <w:pPr>
        <w:rPr>
          <w:lang w:val="es-ES"/>
        </w:rPr>
      </w:pPr>
      <w:r>
        <w:rPr>
          <w:noProof/>
          <w:lang w:eastAsia="es-MX"/>
        </w:rPr>
        <w:drawing>
          <wp:inline distT="0" distB="0" distL="0" distR="0" wp14:anchorId="358E5325" wp14:editId="1B2BFB71">
            <wp:extent cx="5612130" cy="2910205"/>
            <wp:effectExtent l="0" t="0" r="7620" b="444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612130" cy="2910205"/>
                    </a:xfrm>
                    <a:prstGeom prst="rect">
                      <a:avLst/>
                    </a:prstGeom>
                  </pic:spPr>
                </pic:pic>
              </a:graphicData>
            </a:graphic>
          </wp:inline>
        </w:drawing>
      </w:r>
    </w:p>
    <w:p w:rsidR="004C5FD6" w:rsidRDefault="004C5FD6" w:rsidP="004C5FD6">
      <w:pPr>
        <w:rPr>
          <w:lang w:val="es-ES"/>
        </w:rPr>
      </w:pPr>
    </w:p>
    <w:p w:rsidR="00A14E96" w:rsidRDefault="00964705" w:rsidP="00A14E96">
      <w:pPr>
        <w:pStyle w:val="Ttulo2"/>
        <w:rPr>
          <w:lang w:val="es-ES"/>
        </w:rPr>
      </w:pPr>
      <w:bookmarkStart w:id="15" w:name="_Toc513133675"/>
      <w:r>
        <w:rPr>
          <w:lang w:val="es-ES"/>
        </w:rPr>
        <w:lastRenderedPageBreak/>
        <w:t>3.6</w:t>
      </w:r>
      <w:r w:rsidR="00A14E96">
        <w:rPr>
          <w:lang w:val="es-ES"/>
        </w:rPr>
        <w:t xml:space="preserve"> </w:t>
      </w:r>
      <w:r w:rsidR="00A14E96">
        <w:rPr>
          <w:lang w:val="es-ES"/>
        </w:rPr>
        <w:t>Cambio de Almacen</w:t>
      </w:r>
      <w:r w:rsidR="00A14E96">
        <w:rPr>
          <w:lang w:val="es-ES"/>
        </w:rPr>
        <w:t>.</w:t>
      </w:r>
      <w:bookmarkEnd w:id="15"/>
    </w:p>
    <w:p w:rsidR="00A14E96" w:rsidRDefault="00A14E96" w:rsidP="00A14E96">
      <w:pPr>
        <w:rPr>
          <w:lang w:val="es-ES"/>
        </w:rPr>
      </w:pPr>
      <w:r>
        <w:rPr>
          <w:lang w:val="es-ES"/>
        </w:rPr>
        <w:t>Para facilitar el cambio entre los almacenes se cuenta con una opcion arriba a la izquierda de la pantalla que aparecerá disponible en todo momento en la cual , solo bastaría con seleccionar el almacen correspondiente para que se mustre toda la información referente al almacen.</w:t>
      </w:r>
    </w:p>
    <w:p w:rsidR="00A14E96" w:rsidRDefault="00A14E96" w:rsidP="00A14E96">
      <w:pPr>
        <w:rPr>
          <w:lang w:val="es-ES"/>
        </w:rPr>
      </w:pPr>
      <w:r>
        <w:rPr>
          <w:noProof/>
          <w:lang w:eastAsia="es-MX"/>
        </w:rPr>
        <w:drawing>
          <wp:inline distT="0" distB="0" distL="0" distR="0" wp14:anchorId="773CBEC9" wp14:editId="7C53B0C3">
            <wp:extent cx="5553000" cy="2743200"/>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560696" cy="2747002"/>
                    </a:xfrm>
                    <a:prstGeom prst="rect">
                      <a:avLst/>
                    </a:prstGeom>
                  </pic:spPr>
                </pic:pic>
              </a:graphicData>
            </a:graphic>
          </wp:inline>
        </w:drawing>
      </w:r>
    </w:p>
    <w:p w:rsidR="00A14E96" w:rsidRPr="00A14E96" w:rsidRDefault="00A14E96" w:rsidP="00A14E96">
      <w:pPr>
        <w:rPr>
          <w:lang w:val="es-ES"/>
        </w:rPr>
      </w:pPr>
    </w:p>
    <w:p w:rsidR="009F104E" w:rsidRDefault="009F104E" w:rsidP="004C5FD6">
      <w:pPr>
        <w:rPr>
          <w:lang w:val="es-ES"/>
        </w:rPr>
      </w:pPr>
    </w:p>
    <w:p w:rsidR="009F104E" w:rsidRDefault="009F104E" w:rsidP="004C5FD6">
      <w:pPr>
        <w:rPr>
          <w:lang w:val="es-ES"/>
        </w:rPr>
      </w:pPr>
    </w:p>
    <w:p w:rsidR="009F104E" w:rsidRDefault="00A14E96" w:rsidP="004C5FD6">
      <w:pPr>
        <w:rPr>
          <w:lang w:val="es-ES"/>
        </w:rPr>
      </w:pPr>
      <w:r>
        <w:rPr>
          <w:lang w:val="es-ES"/>
        </w:rPr>
        <w:t xml:space="preserve"> </w:t>
      </w:r>
    </w:p>
    <w:p w:rsidR="009F104E" w:rsidRDefault="009F104E" w:rsidP="004C5FD6">
      <w:pPr>
        <w:rPr>
          <w:lang w:val="es-ES"/>
        </w:rPr>
      </w:pPr>
    </w:p>
    <w:p w:rsidR="009F104E" w:rsidRDefault="009F104E" w:rsidP="004C5FD6">
      <w:pPr>
        <w:rPr>
          <w:lang w:val="es-ES"/>
        </w:rPr>
      </w:pPr>
    </w:p>
    <w:p w:rsidR="009F104E" w:rsidRDefault="009F104E" w:rsidP="004C5FD6">
      <w:pPr>
        <w:rPr>
          <w:lang w:val="es-ES"/>
        </w:rPr>
      </w:pPr>
    </w:p>
    <w:p w:rsidR="009F104E" w:rsidRDefault="009F104E" w:rsidP="004C5FD6">
      <w:pPr>
        <w:rPr>
          <w:lang w:val="es-ES"/>
        </w:rPr>
      </w:pPr>
    </w:p>
    <w:p w:rsidR="009F104E" w:rsidRDefault="009F104E" w:rsidP="004C5FD6">
      <w:pPr>
        <w:rPr>
          <w:lang w:val="es-ES"/>
        </w:rPr>
      </w:pPr>
    </w:p>
    <w:p w:rsidR="009F104E" w:rsidRDefault="009F104E" w:rsidP="004C5FD6">
      <w:pPr>
        <w:rPr>
          <w:lang w:val="es-ES"/>
        </w:rPr>
      </w:pPr>
    </w:p>
    <w:p w:rsidR="009F104E" w:rsidRDefault="009F104E" w:rsidP="004C5FD6">
      <w:pPr>
        <w:rPr>
          <w:lang w:val="es-ES"/>
        </w:rPr>
      </w:pPr>
    </w:p>
    <w:p w:rsidR="009F104E" w:rsidRDefault="009F104E" w:rsidP="004C5FD6">
      <w:pPr>
        <w:rPr>
          <w:lang w:val="es-ES"/>
        </w:rPr>
      </w:pPr>
    </w:p>
    <w:p w:rsidR="009F104E" w:rsidRDefault="009F104E" w:rsidP="004C5FD6">
      <w:pPr>
        <w:rPr>
          <w:lang w:val="es-ES"/>
        </w:rPr>
      </w:pPr>
    </w:p>
    <w:p w:rsidR="004C5FD6" w:rsidRDefault="00964705" w:rsidP="00A14E96">
      <w:pPr>
        <w:pStyle w:val="Ttulo2"/>
        <w:rPr>
          <w:lang w:val="es-ES"/>
        </w:rPr>
      </w:pPr>
      <w:bookmarkStart w:id="16" w:name="_Toc513133676"/>
      <w:r>
        <w:rPr>
          <w:lang w:val="es-ES"/>
        </w:rPr>
        <w:lastRenderedPageBreak/>
        <w:t xml:space="preserve">3.7 </w:t>
      </w:r>
      <w:r w:rsidR="004C5FD6">
        <w:rPr>
          <w:lang w:val="es-ES"/>
        </w:rPr>
        <w:t>Previo</w:t>
      </w:r>
      <w:r w:rsidR="0070573A">
        <w:rPr>
          <w:lang w:val="es-ES"/>
        </w:rPr>
        <w:t>s</w:t>
      </w:r>
      <w:r w:rsidR="004C5FD6">
        <w:rPr>
          <w:lang w:val="es-ES"/>
        </w:rPr>
        <w:t xml:space="preserve"> Cerrado</w:t>
      </w:r>
      <w:r w:rsidR="0070573A">
        <w:rPr>
          <w:lang w:val="es-ES"/>
        </w:rPr>
        <w:t>s</w:t>
      </w:r>
      <w:r w:rsidR="004C5FD6">
        <w:rPr>
          <w:lang w:val="es-ES"/>
        </w:rPr>
        <w:t>.</w:t>
      </w:r>
      <w:bookmarkEnd w:id="16"/>
    </w:p>
    <w:p w:rsidR="009F104E" w:rsidRPr="009F104E" w:rsidRDefault="009F104E" w:rsidP="009F104E">
      <w:pPr>
        <w:ind w:left="360"/>
        <w:rPr>
          <w:lang w:val="es-ES"/>
        </w:rPr>
      </w:pPr>
      <w:r>
        <w:rPr>
          <w:lang w:val="es-ES"/>
        </w:rPr>
        <w:t>En esta pantalla se muestra el listado de todos los previos que han sido cerrados , de igual manera se puede realizar la impresión del mismo y ver las fotografías que fueron tomadas para el mismo.</w:t>
      </w:r>
    </w:p>
    <w:p w:rsidR="004C5FD6" w:rsidRDefault="004C5FD6" w:rsidP="004C5FD6">
      <w:pPr>
        <w:rPr>
          <w:lang w:val="es-ES"/>
        </w:rPr>
      </w:pPr>
      <w:r>
        <w:rPr>
          <w:noProof/>
          <w:lang w:eastAsia="es-MX"/>
        </w:rPr>
        <w:drawing>
          <wp:inline distT="0" distB="0" distL="0" distR="0" wp14:anchorId="4818110E" wp14:editId="10E23311">
            <wp:extent cx="5612130" cy="2566035"/>
            <wp:effectExtent l="0" t="0" r="7620" b="571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612130" cy="2566035"/>
                    </a:xfrm>
                    <a:prstGeom prst="rect">
                      <a:avLst/>
                    </a:prstGeom>
                  </pic:spPr>
                </pic:pic>
              </a:graphicData>
            </a:graphic>
          </wp:inline>
        </w:drawing>
      </w:r>
    </w:p>
    <w:p w:rsidR="009F104E" w:rsidRDefault="009F104E" w:rsidP="009F104E">
      <w:pPr>
        <w:pStyle w:val="Prrafodelista"/>
        <w:numPr>
          <w:ilvl w:val="0"/>
          <w:numId w:val="12"/>
        </w:numPr>
        <w:rPr>
          <w:lang w:val="es-ES"/>
        </w:rPr>
      </w:pPr>
      <w:r>
        <w:rPr>
          <w:lang w:val="es-ES"/>
        </w:rPr>
        <w:t>Ver Previo , en esta opción se puede ver el resumen del previo seleccionado y de igual manera se puede ver el detalle del que se muestra en el PDF del mismo , como se muestra a continuación.</w:t>
      </w:r>
    </w:p>
    <w:p w:rsidR="009F104E" w:rsidRDefault="009F104E" w:rsidP="009F104E">
      <w:pPr>
        <w:pStyle w:val="Prrafodelista"/>
        <w:ind w:left="644"/>
        <w:rPr>
          <w:lang w:val="es-ES"/>
        </w:rPr>
      </w:pPr>
      <w:r>
        <w:rPr>
          <w:noProof/>
          <w:lang w:eastAsia="es-MX"/>
        </w:rPr>
        <w:drawing>
          <wp:inline distT="0" distB="0" distL="0" distR="0" wp14:anchorId="775174AA" wp14:editId="4D335942">
            <wp:extent cx="5612130" cy="1609725"/>
            <wp:effectExtent l="0" t="0" r="762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612130" cy="1609725"/>
                    </a:xfrm>
                    <a:prstGeom prst="rect">
                      <a:avLst/>
                    </a:prstGeom>
                  </pic:spPr>
                </pic:pic>
              </a:graphicData>
            </a:graphic>
          </wp:inline>
        </w:drawing>
      </w:r>
    </w:p>
    <w:p w:rsidR="009F104E" w:rsidRDefault="009F104E" w:rsidP="009F104E">
      <w:pPr>
        <w:pStyle w:val="Prrafodelista"/>
        <w:ind w:left="644"/>
        <w:rPr>
          <w:lang w:val="es-ES"/>
        </w:rPr>
      </w:pPr>
    </w:p>
    <w:p w:rsidR="009F104E" w:rsidRDefault="009F104E" w:rsidP="009F104E">
      <w:pPr>
        <w:pStyle w:val="Prrafodelista"/>
        <w:ind w:left="644"/>
        <w:rPr>
          <w:lang w:val="es-ES"/>
        </w:rPr>
      </w:pPr>
      <w:r>
        <w:rPr>
          <w:noProof/>
          <w:lang w:eastAsia="es-MX"/>
        </w:rPr>
        <w:drawing>
          <wp:inline distT="0" distB="0" distL="0" distR="0" wp14:anchorId="056E119F" wp14:editId="4D42D488">
            <wp:extent cx="5612130" cy="1790700"/>
            <wp:effectExtent l="0" t="0" r="762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612130" cy="1790700"/>
                    </a:xfrm>
                    <a:prstGeom prst="rect">
                      <a:avLst/>
                    </a:prstGeom>
                  </pic:spPr>
                </pic:pic>
              </a:graphicData>
            </a:graphic>
          </wp:inline>
        </w:drawing>
      </w:r>
    </w:p>
    <w:p w:rsidR="009F104E" w:rsidRPr="009F104E" w:rsidRDefault="009F104E" w:rsidP="009F104E">
      <w:pPr>
        <w:pStyle w:val="Prrafodelista"/>
        <w:ind w:left="644"/>
        <w:rPr>
          <w:lang w:val="es-ES"/>
        </w:rPr>
      </w:pPr>
    </w:p>
    <w:p w:rsidR="009F104E" w:rsidRDefault="009F104E" w:rsidP="009F104E">
      <w:pPr>
        <w:pStyle w:val="Prrafodelista"/>
        <w:numPr>
          <w:ilvl w:val="0"/>
          <w:numId w:val="12"/>
        </w:numPr>
        <w:rPr>
          <w:lang w:val="es-ES"/>
        </w:rPr>
      </w:pPr>
      <w:r>
        <w:rPr>
          <w:lang w:val="es-ES"/>
        </w:rPr>
        <w:t>Fotografias, en esta opción se pueden ver las fotografías que han sido capturadas en el previo seleccionado, identificadas por DAÑOS,Nombre del Producto y Documentos.</w:t>
      </w:r>
    </w:p>
    <w:p w:rsidR="009F104E" w:rsidRDefault="009F104E" w:rsidP="009F104E">
      <w:pPr>
        <w:pStyle w:val="Prrafodelista"/>
        <w:ind w:left="644"/>
        <w:rPr>
          <w:lang w:val="es-ES"/>
        </w:rPr>
      </w:pPr>
      <w:r>
        <w:rPr>
          <w:noProof/>
          <w:lang w:eastAsia="es-MX"/>
        </w:rPr>
        <w:drawing>
          <wp:inline distT="0" distB="0" distL="0" distR="0" wp14:anchorId="46729A06" wp14:editId="5FECAB81">
            <wp:extent cx="5612130" cy="3072765"/>
            <wp:effectExtent l="0" t="0" r="762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612130" cy="3072765"/>
                    </a:xfrm>
                    <a:prstGeom prst="rect">
                      <a:avLst/>
                    </a:prstGeom>
                  </pic:spPr>
                </pic:pic>
              </a:graphicData>
            </a:graphic>
          </wp:inline>
        </w:drawing>
      </w:r>
    </w:p>
    <w:p w:rsidR="009F104E" w:rsidRDefault="009F104E" w:rsidP="009F104E">
      <w:pPr>
        <w:pStyle w:val="Prrafodelista"/>
        <w:ind w:left="644"/>
        <w:rPr>
          <w:lang w:val="es-ES"/>
        </w:rPr>
      </w:pPr>
    </w:p>
    <w:p w:rsidR="009F104E" w:rsidRDefault="009F104E" w:rsidP="009F104E">
      <w:pPr>
        <w:pStyle w:val="Prrafodelista"/>
        <w:numPr>
          <w:ilvl w:val="0"/>
          <w:numId w:val="12"/>
        </w:numPr>
        <w:rPr>
          <w:lang w:val="es-ES"/>
        </w:rPr>
      </w:pPr>
      <w:r>
        <w:rPr>
          <w:lang w:val="es-ES"/>
        </w:rPr>
        <w:t>Busqueda de Previos, en esta opcion aparecerán los previos que cumplan con el criterio de búsqueda, como se muestra a continuación.</w:t>
      </w:r>
    </w:p>
    <w:p w:rsidR="009F104E" w:rsidRDefault="009F104E" w:rsidP="009F104E">
      <w:pPr>
        <w:pStyle w:val="Prrafodelista"/>
        <w:ind w:left="644"/>
        <w:rPr>
          <w:lang w:val="es-ES"/>
        </w:rPr>
      </w:pPr>
      <w:r>
        <w:rPr>
          <w:noProof/>
          <w:lang w:eastAsia="es-MX"/>
        </w:rPr>
        <w:drawing>
          <wp:inline distT="0" distB="0" distL="0" distR="0" wp14:anchorId="67EFA709" wp14:editId="059058D3">
            <wp:extent cx="5612130" cy="2136140"/>
            <wp:effectExtent l="0" t="0" r="762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612130" cy="2136140"/>
                    </a:xfrm>
                    <a:prstGeom prst="rect">
                      <a:avLst/>
                    </a:prstGeom>
                  </pic:spPr>
                </pic:pic>
              </a:graphicData>
            </a:graphic>
          </wp:inline>
        </w:drawing>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969"/>
      </w:tblGrid>
      <w:tr w:rsidR="009F104E" w:rsidRPr="009F104E" w:rsidTr="009F104E">
        <w:trPr>
          <w:tblCellSpacing w:w="15" w:type="dxa"/>
        </w:trPr>
        <w:tc>
          <w:tcPr>
            <w:tcW w:w="0" w:type="auto"/>
            <w:vAlign w:val="center"/>
            <w:hideMark/>
          </w:tcPr>
          <w:p w:rsidR="009F104E" w:rsidRPr="009F104E" w:rsidRDefault="009F104E" w:rsidP="009F104E">
            <w:pPr>
              <w:spacing w:after="0" w:line="240" w:lineRule="auto"/>
              <w:rPr>
                <w:rFonts w:ascii="Times New Roman" w:eastAsia="Times New Roman" w:hAnsi="Times New Roman" w:cs="Times New Roman"/>
                <w:sz w:val="20"/>
                <w:szCs w:val="24"/>
                <w:lang w:eastAsia="es-MX"/>
              </w:rPr>
            </w:pPr>
          </w:p>
        </w:tc>
        <w:tc>
          <w:tcPr>
            <w:tcW w:w="924" w:type="dxa"/>
            <w:vAlign w:val="center"/>
          </w:tcPr>
          <w:p w:rsidR="009F104E" w:rsidRPr="009F104E" w:rsidRDefault="009F104E" w:rsidP="009F104E">
            <w:pPr>
              <w:spacing w:after="0" w:line="240" w:lineRule="auto"/>
              <w:rPr>
                <w:rFonts w:ascii="Times New Roman" w:eastAsia="Times New Roman" w:hAnsi="Times New Roman" w:cs="Times New Roman"/>
                <w:sz w:val="24"/>
                <w:szCs w:val="24"/>
                <w:lang w:eastAsia="es-MX"/>
              </w:rPr>
            </w:pPr>
          </w:p>
        </w:tc>
      </w:tr>
    </w:tbl>
    <w:p w:rsidR="009F104E" w:rsidRDefault="009F104E" w:rsidP="009F104E">
      <w:pPr>
        <w:pStyle w:val="Prrafodelista"/>
        <w:ind w:left="644"/>
        <w:rPr>
          <w:lang w:val="es-ES"/>
        </w:rPr>
      </w:pPr>
    </w:p>
    <w:p w:rsidR="0070573A" w:rsidRPr="009F104E" w:rsidRDefault="0070573A" w:rsidP="009F104E">
      <w:pPr>
        <w:pStyle w:val="Prrafodelista"/>
        <w:ind w:left="644"/>
        <w:rPr>
          <w:lang w:val="es-ES"/>
        </w:rPr>
      </w:pPr>
    </w:p>
    <w:p w:rsidR="0070573A" w:rsidRDefault="00964705" w:rsidP="0070573A">
      <w:pPr>
        <w:pStyle w:val="Ttulo2"/>
        <w:rPr>
          <w:lang w:val="es-ES"/>
        </w:rPr>
      </w:pPr>
      <w:bookmarkStart w:id="17" w:name="_Toc513133677"/>
      <w:r>
        <w:rPr>
          <w:lang w:val="es-ES"/>
        </w:rPr>
        <w:lastRenderedPageBreak/>
        <w:t>3.8</w:t>
      </w:r>
      <w:r w:rsidR="0070573A">
        <w:rPr>
          <w:lang w:val="es-ES"/>
        </w:rPr>
        <w:t xml:space="preserve"> Previos en proceso.</w:t>
      </w:r>
      <w:bookmarkEnd w:id="17"/>
    </w:p>
    <w:p w:rsidR="00A168F0" w:rsidRDefault="00A168F0" w:rsidP="00A168F0">
      <w:pPr>
        <w:ind w:left="360"/>
        <w:rPr>
          <w:lang w:val="es-ES"/>
        </w:rPr>
      </w:pPr>
      <w:r>
        <w:rPr>
          <w:lang w:val="es-ES"/>
        </w:rPr>
        <w:t>En esta pantalla se muestra el listado de todos los previos que se encuentran en proceso, es decir que se están capturando y que no han sido cerrados.</w:t>
      </w:r>
    </w:p>
    <w:p w:rsidR="00A168F0" w:rsidRDefault="00A168F0" w:rsidP="00A168F0">
      <w:pPr>
        <w:ind w:left="360"/>
        <w:rPr>
          <w:lang w:val="es-ES"/>
        </w:rPr>
      </w:pPr>
      <w:r>
        <w:rPr>
          <w:noProof/>
          <w:lang w:eastAsia="es-MX"/>
        </w:rPr>
        <w:drawing>
          <wp:inline distT="0" distB="0" distL="0" distR="0" wp14:anchorId="16FD5098" wp14:editId="31DCF82D">
            <wp:extent cx="5612130" cy="2051685"/>
            <wp:effectExtent l="0" t="0" r="7620" b="571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612130" cy="2051685"/>
                    </a:xfrm>
                    <a:prstGeom prst="rect">
                      <a:avLst/>
                    </a:prstGeom>
                  </pic:spPr>
                </pic:pic>
              </a:graphicData>
            </a:graphic>
          </wp:inline>
        </w:drawing>
      </w:r>
    </w:p>
    <w:p w:rsidR="00A168F0" w:rsidRDefault="00A168F0" w:rsidP="00A168F0">
      <w:pPr>
        <w:pStyle w:val="Prrafodelista"/>
        <w:numPr>
          <w:ilvl w:val="0"/>
          <w:numId w:val="13"/>
        </w:numPr>
        <w:rPr>
          <w:lang w:val="es-ES"/>
        </w:rPr>
      </w:pPr>
      <w:r>
        <w:rPr>
          <w:lang w:val="es-ES"/>
        </w:rPr>
        <w:t>Busqueda de Guias, en esta opcion aparecerán las guias que se encuentren dentro de un previo que aun no ha sido terminado y que cumplan con el criterio de búsqueda, como se muestra a continuación.</w:t>
      </w:r>
    </w:p>
    <w:p w:rsidR="00A168F0" w:rsidRDefault="00A168F0" w:rsidP="00A168F0">
      <w:pPr>
        <w:pStyle w:val="Prrafodelista"/>
        <w:ind w:left="644"/>
        <w:rPr>
          <w:lang w:val="es-ES"/>
        </w:rPr>
      </w:pPr>
      <w:r>
        <w:rPr>
          <w:noProof/>
          <w:lang w:eastAsia="es-MX"/>
        </w:rPr>
        <w:drawing>
          <wp:inline distT="0" distB="0" distL="0" distR="0" wp14:anchorId="4A589FE4" wp14:editId="3E32FAC0">
            <wp:extent cx="5612130" cy="1769745"/>
            <wp:effectExtent l="0" t="0" r="7620" b="190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612130" cy="1769745"/>
                    </a:xfrm>
                    <a:prstGeom prst="rect">
                      <a:avLst/>
                    </a:prstGeom>
                  </pic:spPr>
                </pic:pic>
              </a:graphicData>
            </a:graphic>
          </wp:inline>
        </w:drawing>
      </w:r>
    </w:p>
    <w:p w:rsidR="00A168F0" w:rsidRDefault="00A168F0" w:rsidP="0026435C">
      <w:pPr>
        <w:pStyle w:val="Prrafodelista"/>
        <w:numPr>
          <w:ilvl w:val="0"/>
          <w:numId w:val="13"/>
        </w:numPr>
        <w:rPr>
          <w:lang w:val="es-ES"/>
        </w:rPr>
      </w:pPr>
      <w:r>
        <w:rPr>
          <w:lang w:val="es-ES"/>
        </w:rPr>
        <w:t xml:space="preserve">Editar, </w:t>
      </w:r>
      <w:r w:rsidR="0026435C">
        <w:rPr>
          <w:lang w:val="es-ES"/>
        </w:rPr>
        <w:t>En esta opción se puede editar la información del previo ya que aun no ha sido cerrado, una vez que se encuentra cerrado, ya no aparecerá en este listado y por ende no podra ser editado.</w:t>
      </w:r>
    </w:p>
    <w:p w:rsidR="00FA702D" w:rsidRDefault="00FA702D" w:rsidP="00FA702D">
      <w:pPr>
        <w:pStyle w:val="Prrafodelista"/>
        <w:numPr>
          <w:ilvl w:val="0"/>
          <w:numId w:val="13"/>
        </w:numPr>
        <w:rPr>
          <w:lang w:val="es-ES"/>
        </w:rPr>
      </w:pPr>
      <w:r>
        <w:rPr>
          <w:lang w:val="es-ES"/>
        </w:rPr>
        <w:t>Para ver el detalle de las guias que se encuentran en el previo basta con presionar el botón de productos, que se identifica con un carrito.</w:t>
      </w:r>
    </w:p>
    <w:p w:rsidR="00FA702D" w:rsidRDefault="00FA702D" w:rsidP="00FA702D">
      <w:pPr>
        <w:pStyle w:val="Prrafodelista"/>
        <w:ind w:left="644"/>
        <w:rPr>
          <w:lang w:val="es-ES"/>
        </w:rPr>
      </w:pPr>
      <w:r>
        <w:rPr>
          <w:noProof/>
          <w:lang w:eastAsia="es-MX"/>
        </w:rPr>
        <w:lastRenderedPageBreak/>
        <w:drawing>
          <wp:inline distT="0" distB="0" distL="0" distR="0" wp14:anchorId="54911CA2" wp14:editId="3243FD66">
            <wp:extent cx="5612130" cy="2078990"/>
            <wp:effectExtent l="0" t="0" r="762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612130" cy="2078990"/>
                    </a:xfrm>
                    <a:prstGeom prst="rect">
                      <a:avLst/>
                    </a:prstGeom>
                  </pic:spPr>
                </pic:pic>
              </a:graphicData>
            </a:graphic>
          </wp:inline>
        </w:drawing>
      </w:r>
    </w:p>
    <w:p w:rsidR="00FA702D" w:rsidRPr="00FA702D" w:rsidRDefault="00FA702D" w:rsidP="00FA702D">
      <w:pPr>
        <w:rPr>
          <w:lang w:val="es-ES"/>
        </w:rPr>
      </w:pPr>
    </w:p>
    <w:p w:rsidR="00657AD2" w:rsidRDefault="00657AD2" w:rsidP="0026435C">
      <w:pPr>
        <w:pStyle w:val="Prrafodelista"/>
        <w:numPr>
          <w:ilvl w:val="0"/>
          <w:numId w:val="13"/>
        </w:numPr>
        <w:rPr>
          <w:lang w:val="es-ES"/>
        </w:rPr>
      </w:pPr>
      <w:r>
        <w:rPr>
          <w:lang w:val="es-ES"/>
        </w:rPr>
        <w:t>Para realizar la edición se debe seleccionar el icono de productos, identificado con la imagen de un carrito y seleccionar el producto  que se desea editar.</w:t>
      </w:r>
    </w:p>
    <w:p w:rsidR="00657AD2" w:rsidRDefault="00657AD2" w:rsidP="00657AD2">
      <w:pPr>
        <w:pStyle w:val="Prrafodelista"/>
        <w:ind w:left="644"/>
        <w:rPr>
          <w:lang w:val="es-ES"/>
        </w:rPr>
      </w:pPr>
      <w:r>
        <w:rPr>
          <w:noProof/>
          <w:lang w:eastAsia="es-MX"/>
        </w:rPr>
        <w:drawing>
          <wp:inline distT="0" distB="0" distL="0" distR="0" wp14:anchorId="200D69A6" wp14:editId="4E81C1CB">
            <wp:extent cx="5612130" cy="3246755"/>
            <wp:effectExtent l="0" t="0" r="762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612130" cy="3246755"/>
                    </a:xfrm>
                    <a:prstGeom prst="rect">
                      <a:avLst/>
                    </a:prstGeom>
                  </pic:spPr>
                </pic:pic>
              </a:graphicData>
            </a:graphic>
          </wp:inline>
        </w:drawing>
      </w:r>
    </w:p>
    <w:p w:rsidR="00657AD2" w:rsidRDefault="00657AD2" w:rsidP="00657AD2">
      <w:pPr>
        <w:pStyle w:val="Prrafodelista"/>
        <w:ind w:left="644"/>
        <w:rPr>
          <w:lang w:val="es-ES"/>
        </w:rPr>
      </w:pPr>
    </w:p>
    <w:p w:rsidR="00657AD2" w:rsidRDefault="00657AD2" w:rsidP="00657AD2">
      <w:pPr>
        <w:pStyle w:val="Prrafodelista"/>
        <w:numPr>
          <w:ilvl w:val="0"/>
          <w:numId w:val="13"/>
        </w:numPr>
        <w:rPr>
          <w:lang w:val="es-ES"/>
        </w:rPr>
      </w:pPr>
      <w:r>
        <w:rPr>
          <w:lang w:val="es-ES"/>
        </w:rPr>
        <w:t xml:space="preserve">Aparecera la pantalla con la información capturada hasta el momento , del producto seleccionado y permitirá </w:t>
      </w:r>
      <w:r w:rsidR="00C13B9B">
        <w:rPr>
          <w:lang w:val="es-ES"/>
        </w:rPr>
        <w:t xml:space="preserve">editarlo, se podrán añadir mas productos,  cambiar la información de los campos, asi como agregar fotografías del producto </w:t>
      </w:r>
      <w:r w:rsidR="00FF6CF8">
        <w:rPr>
          <w:lang w:val="es-ES"/>
        </w:rPr>
        <w:t>y de los documentos, es necesario presionar el botón de “guardar producto” para que se active el botón “siguiente” y proceder al cierre del previo.</w:t>
      </w:r>
    </w:p>
    <w:p w:rsidR="00657AD2" w:rsidRDefault="00657AD2" w:rsidP="00657AD2">
      <w:pPr>
        <w:pStyle w:val="Prrafodelista"/>
        <w:ind w:left="644"/>
        <w:rPr>
          <w:lang w:val="es-ES"/>
        </w:rPr>
      </w:pPr>
      <w:r>
        <w:rPr>
          <w:noProof/>
          <w:lang w:eastAsia="es-MX"/>
        </w:rPr>
        <w:lastRenderedPageBreak/>
        <w:drawing>
          <wp:inline distT="0" distB="0" distL="0" distR="0" wp14:anchorId="69B11F09" wp14:editId="3F34882D">
            <wp:extent cx="3667125" cy="3343067"/>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672330" cy="3347812"/>
                    </a:xfrm>
                    <a:prstGeom prst="rect">
                      <a:avLst/>
                    </a:prstGeom>
                  </pic:spPr>
                </pic:pic>
              </a:graphicData>
            </a:graphic>
          </wp:inline>
        </w:drawing>
      </w:r>
    </w:p>
    <w:p w:rsidR="00657AD2" w:rsidRDefault="00657AD2" w:rsidP="00657AD2">
      <w:pPr>
        <w:pStyle w:val="Prrafodelista"/>
        <w:ind w:left="644"/>
        <w:rPr>
          <w:lang w:val="es-ES"/>
        </w:rPr>
      </w:pPr>
    </w:p>
    <w:p w:rsidR="00657AD2" w:rsidRDefault="00657AD2" w:rsidP="00657AD2">
      <w:pPr>
        <w:pStyle w:val="Prrafodelista"/>
        <w:ind w:left="644"/>
        <w:rPr>
          <w:lang w:val="es-ES"/>
        </w:rPr>
      </w:pPr>
    </w:p>
    <w:p w:rsidR="00A168F0" w:rsidRPr="009F104E" w:rsidRDefault="00A168F0" w:rsidP="00657AD2">
      <w:pPr>
        <w:pStyle w:val="Prrafodelista"/>
        <w:ind w:left="644"/>
        <w:rPr>
          <w:lang w:val="es-ES"/>
        </w:rPr>
      </w:pPr>
    </w:p>
    <w:p w:rsidR="0070573A" w:rsidRPr="0070573A" w:rsidRDefault="00EB0CE6" w:rsidP="0070573A">
      <w:pPr>
        <w:rPr>
          <w:lang w:val="es-ES"/>
        </w:rPr>
      </w:pPr>
      <w:r>
        <w:rPr>
          <w:noProof/>
          <w:lang w:eastAsia="es-MX"/>
        </w:rPr>
        <w:drawing>
          <wp:inline distT="0" distB="0" distL="0" distR="0" wp14:anchorId="581221D9" wp14:editId="233D33C9">
            <wp:extent cx="5612130" cy="2078990"/>
            <wp:effectExtent l="0" t="0" r="762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612130" cy="2078990"/>
                    </a:xfrm>
                    <a:prstGeom prst="rect">
                      <a:avLst/>
                    </a:prstGeom>
                  </pic:spPr>
                </pic:pic>
              </a:graphicData>
            </a:graphic>
          </wp:inline>
        </w:drawing>
      </w:r>
    </w:p>
    <w:p w:rsidR="00EB0CE6" w:rsidRDefault="00964705" w:rsidP="00EB0CE6">
      <w:pPr>
        <w:pStyle w:val="Ttulo2"/>
        <w:rPr>
          <w:lang w:val="es-ES"/>
        </w:rPr>
      </w:pPr>
      <w:bookmarkStart w:id="18" w:name="_Toc513133678"/>
      <w:r>
        <w:rPr>
          <w:lang w:val="es-ES"/>
        </w:rPr>
        <w:t>3.9</w:t>
      </w:r>
      <w:r w:rsidR="00EB0CE6">
        <w:rPr>
          <w:lang w:val="es-ES"/>
        </w:rPr>
        <w:t xml:space="preserve"> Previos en Stand By.</w:t>
      </w:r>
      <w:bookmarkEnd w:id="18"/>
    </w:p>
    <w:p w:rsidR="00EB0CE6" w:rsidRDefault="00EB0CE6" w:rsidP="00EB0CE6">
      <w:pPr>
        <w:ind w:left="360"/>
        <w:rPr>
          <w:lang w:val="es-ES"/>
        </w:rPr>
      </w:pPr>
      <w:r>
        <w:rPr>
          <w:lang w:val="es-ES"/>
        </w:rPr>
        <w:t>En esta pantalla se muestra el listado de todos los previos que se encuentran terminados de forma parcial, pero que no fueron cerrados, debido a que se desea terminarlos en otra ocasión ya sea porque se requiere agregar mas información del detalle o algún otro dato del mismo.</w:t>
      </w:r>
    </w:p>
    <w:p w:rsidR="00EB0CE6" w:rsidRDefault="00EB0CE6" w:rsidP="00EB0CE6">
      <w:pPr>
        <w:ind w:left="360"/>
        <w:rPr>
          <w:lang w:val="es-ES"/>
        </w:rPr>
      </w:pPr>
    </w:p>
    <w:p w:rsidR="00EB0CE6" w:rsidRDefault="00EB0CE6" w:rsidP="00EB0CE6">
      <w:pPr>
        <w:ind w:left="360"/>
        <w:rPr>
          <w:lang w:val="es-ES"/>
        </w:rPr>
      </w:pPr>
      <w:r>
        <w:rPr>
          <w:noProof/>
          <w:lang w:eastAsia="es-MX"/>
        </w:rPr>
        <w:lastRenderedPageBreak/>
        <w:drawing>
          <wp:inline distT="0" distB="0" distL="0" distR="0" wp14:anchorId="0B8D0072" wp14:editId="62A61C5D">
            <wp:extent cx="5612130" cy="1927225"/>
            <wp:effectExtent l="0" t="0" r="762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612130" cy="1927225"/>
                    </a:xfrm>
                    <a:prstGeom prst="rect">
                      <a:avLst/>
                    </a:prstGeom>
                  </pic:spPr>
                </pic:pic>
              </a:graphicData>
            </a:graphic>
          </wp:inline>
        </w:drawing>
      </w:r>
    </w:p>
    <w:p w:rsidR="00EB0CE6" w:rsidRDefault="00EB0CE6" w:rsidP="00EB0CE6">
      <w:pPr>
        <w:ind w:left="360"/>
        <w:rPr>
          <w:lang w:val="es-ES"/>
        </w:rPr>
      </w:pPr>
    </w:p>
    <w:p w:rsidR="00EB0CE6" w:rsidRDefault="00964705" w:rsidP="00EB0CE6">
      <w:pPr>
        <w:pStyle w:val="Ttulo2"/>
        <w:rPr>
          <w:lang w:val="es-ES"/>
        </w:rPr>
      </w:pPr>
      <w:bookmarkStart w:id="19" w:name="_Toc513133679"/>
      <w:r>
        <w:rPr>
          <w:lang w:val="es-ES"/>
        </w:rPr>
        <w:t>3.10</w:t>
      </w:r>
      <w:r w:rsidR="00EB0CE6">
        <w:rPr>
          <w:lang w:val="es-ES"/>
        </w:rPr>
        <w:t xml:space="preserve"> Fotos</w:t>
      </w:r>
      <w:r w:rsidR="009B6B2B">
        <w:rPr>
          <w:lang w:val="es-ES"/>
        </w:rPr>
        <w:t xml:space="preserve"> Previo</w:t>
      </w:r>
      <w:r w:rsidR="00EB0CE6">
        <w:rPr>
          <w:lang w:val="es-ES"/>
        </w:rPr>
        <w:t>.</w:t>
      </w:r>
      <w:bookmarkEnd w:id="19"/>
    </w:p>
    <w:p w:rsidR="00EB0CE6" w:rsidRDefault="00EB0CE6" w:rsidP="00EB0CE6">
      <w:pPr>
        <w:ind w:left="360"/>
        <w:rPr>
          <w:lang w:val="es-ES"/>
        </w:rPr>
      </w:pPr>
      <w:r>
        <w:rPr>
          <w:lang w:val="es-ES"/>
        </w:rPr>
        <w:t>En esta pantalla se podran consultar las fotografías con las que cuenta el previo en cuestión , la búsqueda se realiza por numero de referencia del previo.</w:t>
      </w:r>
    </w:p>
    <w:p w:rsidR="00EB0CE6" w:rsidRDefault="00EB0CE6" w:rsidP="00EB0CE6">
      <w:pPr>
        <w:ind w:left="360"/>
        <w:rPr>
          <w:lang w:val="es-ES"/>
        </w:rPr>
      </w:pPr>
      <w:r>
        <w:rPr>
          <w:noProof/>
          <w:lang w:eastAsia="es-MX"/>
        </w:rPr>
        <w:drawing>
          <wp:inline distT="0" distB="0" distL="0" distR="0" wp14:anchorId="2271EAC1" wp14:editId="55417D93">
            <wp:extent cx="5612130" cy="2059305"/>
            <wp:effectExtent l="0" t="0" r="762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612130" cy="2059305"/>
                    </a:xfrm>
                    <a:prstGeom prst="rect">
                      <a:avLst/>
                    </a:prstGeom>
                  </pic:spPr>
                </pic:pic>
              </a:graphicData>
            </a:graphic>
          </wp:inline>
        </w:drawing>
      </w:r>
    </w:p>
    <w:p w:rsidR="00EB0CE6" w:rsidRDefault="00EB0CE6" w:rsidP="00EB0CE6">
      <w:pPr>
        <w:ind w:left="360"/>
        <w:rPr>
          <w:lang w:val="es-ES"/>
        </w:rPr>
      </w:pPr>
    </w:p>
    <w:p w:rsidR="004C5FD6" w:rsidRPr="00D50FD3" w:rsidRDefault="004C5FD6" w:rsidP="009F104E">
      <w:pPr>
        <w:pStyle w:val="Prrafodelista"/>
        <w:ind w:left="644"/>
        <w:rPr>
          <w:lang w:val="es-ES"/>
        </w:rPr>
      </w:pPr>
    </w:p>
    <w:sectPr w:rsidR="004C5FD6" w:rsidRPr="00D50FD3" w:rsidSect="00FA1F6B">
      <w:headerReference w:type="default" r:id="rId47"/>
      <w:footerReference w:type="default" r:id="rId48"/>
      <w:headerReference w:type="first" r:id="rId49"/>
      <w:pgSz w:w="12240" w:h="15840"/>
      <w:pgMar w:top="1417" w:right="1701" w:bottom="1417" w:left="1701" w:header="709" w:footer="0"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14295" w:rsidRDefault="00614295" w:rsidP="00EC7404">
      <w:pPr>
        <w:spacing w:after="0" w:line="240" w:lineRule="auto"/>
      </w:pPr>
      <w:r>
        <w:separator/>
      </w:r>
    </w:p>
  </w:endnote>
  <w:endnote w:type="continuationSeparator" w:id="0">
    <w:p w:rsidR="00614295" w:rsidRDefault="00614295" w:rsidP="00EC74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Corbel">
    <w:panose1 w:val="020B0503020204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05529740"/>
      <w:docPartObj>
        <w:docPartGallery w:val="Page Numbers (Bottom of Page)"/>
        <w:docPartUnique/>
      </w:docPartObj>
    </w:sdtPr>
    <w:sdtEndPr/>
    <w:sdtContent>
      <w:p w:rsidR="00375E2F" w:rsidRDefault="00375E2F">
        <w:pPr>
          <w:pStyle w:val="Piedepgina"/>
          <w:jc w:val="right"/>
        </w:pPr>
        <w:r>
          <w:fldChar w:fldCharType="begin"/>
        </w:r>
        <w:r>
          <w:instrText xml:space="preserve"> PAGE   \* MERGEFORMAT </w:instrText>
        </w:r>
        <w:r>
          <w:fldChar w:fldCharType="separate"/>
        </w:r>
        <w:r w:rsidR="007C2FE2">
          <w:rPr>
            <w:noProof/>
          </w:rPr>
          <w:t>16</w:t>
        </w:r>
        <w:r>
          <w:rPr>
            <w:noProof/>
          </w:rPr>
          <w:fldChar w:fldCharType="end"/>
        </w:r>
      </w:p>
    </w:sdtContent>
  </w:sdt>
  <w:sdt>
    <w:sdtPr>
      <w:rPr>
        <w:rFonts w:ascii="Arial" w:hAnsi="Arial" w:cs="Arial"/>
        <w:sz w:val="18"/>
      </w:rPr>
      <w:id w:val="-591622940"/>
      <w:docPartObj>
        <w:docPartGallery w:val="Page Numbers (Top of Page)"/>
        <w:docPartUnique/>
      </w:docPartObj>
    </w:sdtPr>
    <w:sdtEndPr/>
    <w:sdtContent>
      <w:p w:rsidR="00375E2F" w:rsidRDefault="00375E2F" w:rsidP="61A890CE">
        <w:pPr>
          <w:pStyle w:val="Piedepgina"/>
          <w:spacing w:before="100" w:beforeAutospacing="1" w:after="100" w:afterAutospacing="1"/>
          <w:rPr>
            <w:rFonts w:cs="Arial"/>
            <w:sz w:val="18"/>
            <w:szCs w:val="18"/>
          </w:rPr>
        </w:pPr>
        <w:r>
          <w:rPr>
            <w:rFonts w:ascii="Arial" w:hAnsi="Arial" w:cs="Arial"/>
            <w:noProof/>
            <w:sz w:val="18"/>
            <w:lang w:eastAsia="es-MX"/>
          </w:rPr>
          <mc:AlternateContent>
            <mc:Choice Requires="wps">
              <w:drawing>
                <wp:anchor distT="0" distB="0" distL="114300" distR="114300" simplePos="0" relativeHeight="251665408" behindDoc="0" locked="0" layoutInCell="1" allowOverlap="1">
                  <wp:simplePos x="0" y="0"/>
                  <wp:positionH relativeFrom="column">
                    <wp:posOffset>-100965</wp:posOffset>
                  </wp:positionH>
                  <wp:positionV relativeFrom="paragraph">
                    <wp:posOffset>-53975</wp:posOffset>
                  </wp:positionV>
                  <wp:extent cx="5715635" cy="8255"/>
                  <wp:effectExtent l="0" t="0" r="18415" b="10795"/>
                  <wp:wrapNone/>
                  <wp:docPr id="27" name="Conector recto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715635" cy="8255"/>
                          </a:xfrm>
                          <a:prstGeom prst="line">
                            <a:avLst/>
                          </a:prstGeom>
                          <a:ln>
                            <a:solidFill>
                              <a:srgbClr val="00269E"/>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B575885" id="Conector recto 12" o:spid="_x0000_s1026" style="position:absolute;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95pt,-4.25pt" to="442.1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" strokecolor="#00269e" strokeweight="1pt">
                  <v:stroke joinstyle="miter"/>
                  <o:lock v:ext="edit" shapetype="f"/>
                </v:line>
              </w:pict>
            </mc:Fallback>
          </mc:AlternateContent>
        </w:r>
        <w:r w:rsidRPr="0BCFF1A1">
          <w:rPr>
            <w:rFonts w:ascii="Arial" w:hAnsi="Arial" w:cs="Arial"/>
            <w:sz w:val="18"/>
            <w:szCs w:val="18"/>
          </w:rPr>
          <w:t xml:space="preserve">                                                                         </w:t>
        </w:r>
        <w:r w:rsidRPr="0BCFF1A1">
          <w:rPr>
            <w:rFonts w:ascii="Arial" w:hAnsi="Arial" w:cs="Arial"/>
            <w:sz w:val="18"/>
            <w:szCs w:val="18"/>
            <w:lang w:val="es-ES"/>
          </w:rPr>
          <w:t xml:space="preserve">Página </w:t>
        </w:r>
        <w:r w:rsidRPr="0BCFF1A1">
          <w:rPr>
            <w:rFonts w:ascii="Arial" w:hAnsi="Arial" w:cs="Arial"/>
            <w:b/>
            <w:bCs/>
            <w:noProof/>
            <w:sz w:val="18"/>
            <w:szCs w:val="18"/>
          </w:rPr>
          <w:fldChar w:fldCharType="begin"/>
        </w:r>
        <w:r w:rsidRPr="008E01F8">
          <w:rPr>
            <w:rFonts w:ascii="Arial" w:hAnsi="Arial" w:cs="Arial"/>
            <w:b/>
            <w:bCs/>
            <w:sz w:val="18"/>
          </w:rPr>
          <w:instrText>PAGE</w:instrText>
        </w:r>
        <w:r w:rsidRPr="0BCFF1A1">
          <w:rPr>
            <w:rFonts w:ascii="Arial" w:hAnsi="Arial" w:cs="Arial"/>
            <w:b/>
            <w:bCs/>
            <w:sz w:val="18"/>
          </w:rPr>
          <w:fldChar w:fldCharType="separate"/>
        </w:r>
        <w:r w:rsidR="007C2FE2">
          <w:rPr>
            <w:rFonts w:ascii="Arial" w:hAnsi="Arial" w:cs="Arial"/>
            <w:b/>
            <w:bCs/>
            <w:noProof/>
            <w:sz w:val="18"/>
          </w:rPr>
          <w:t>16</w:t>
        </w:r>
        <w:r w:rsidRPr="0BCFF1A1">
          <w:rPr>
            <w:rFonts w:ascii="Arial" w:hAnsi="Arial" w:cs="Arial"/>
            <w:b/>
            <w:bCs/>
            <w:noProof/>
            <w:sz w:val="18"/>
            <w:szCs w:val="18"/>
          </w:rPr>
          <w:fldChar w:fldCharType="end"/>
        </w:r>
        <w:r w:rsidRPr="0BCFF1A1">
          <w:rPr>
            <w:rFonts w:ascii="Arial" w:hAnsi="Arial" w:cs="Arial"/>
            <w:sz w:val="18"/>
            <w:szCs w:val="18"/>
            <w:lang w:val="es-ES"/>
          </w:rPr>
          <w:t xml:space="preserve"> de </w:t>
        </w:r>
        <w:r w:rsidRPr="0BCFF1A1">
          <w:rPr>
            <w:rFonts w:ascii="Arial" w:hAnsi="Arial" w:cs="Arial"/>
            <w:b/>
            <w:bCs/>
            <w:noProof/>
            <w:sz w:val="18"/>
            <w:szCs w:val="18"/>
          </w:rPr>
          <w:fldChar w:fldCharType="begin"/>
        </w:r>
        <w:r w:rsidRPr="008E01F8">
          <w:rPr>
            <w:rFonts w:ascii="Arial" w:hAnsi="Arial" w:cs="Arial"/>
            <w:b/>
            <w:bCs/>
            <w:sz w:val="18"/>
          </w:rPr>
          <w:instrText>NUMPAGES</w:instrText>
        </w:r>
        <w:r w:rsidRPr="0BCFF1A1">
          <w:rPr>
            <w:rFonts w:ascii="Arial" w:hAnsi="Arial" w:cs="Arial"/>
            <w:b/>
            <w:bCs/>
            <w:sz w:val="18"/>
          </w:rPr>
          <w:fldChar w:fldCharType="separate"/>
        </w:r>
        <w:r w:rsidR="007C2FE2">
          <w:rPr>
            <w:rFonts w:ascii="Arial" w:hAnsi="Arial" w:cs="Arial"/>
            <w:b/>
            <w:bCs/>
            <w:noProof/>
            <w:sz w:val="18"/>
          </w:rPr>
          <w:t>24</w:t>
        </w:r>
        <w:r w:rsidRPr="0BCFF1A1">
          <w:rPr>
            <w:rFonts w:ascii="Arial" w:hAnsi="Arial" w:cs="Arial"/>
            <w:b/>
            <w:bCs/>
            <w:noProof/>
            <w:sz w:val="18"/>
            <w:szCs w:val="18"/>
          </w:rPr>
          <w:fldChar w:fldCharType="end"/>
        </w:r>
      </w:p>
    </w:sdtContent>
  </w:sdt>
  <w:p w:rsidR="00375E2F" w:rsidRDefault="00375E2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14295" w:rsidRDefault="00614295" w:rsidP="00EC7404">
      <w:pPr>
        <w:spacing w:after="0" w:line="240" w:lineRule="auto"/>
      </w:pPr>
      <w:r>
        <w:separator/>
      </w:r>
    </w:p>
  </w:footnote>
  <w:footnote w:type="continuationSeparator" w:id="0">
    <w:p w:rsidR="00614295" w:rsidRDefault="00614295" w:rsidP="00EC740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5E2F" w:rsidRPr="00D91259" w:rsidRDefault="00375E2F" w:rsidP="61A890CE">
    <w:pPr>
      <w:pStyle w:val="Encabezado"/>
      <w:rPr>
        <w:rFonts w:ascii="Arial" w:hAnsi="Arial" w:cs="Arial"/>
        <w:color w:val="7F7F7F" w:themeColor="background1" w:themeShade="7F"/>
        <w:sz w:val="18"/>
        <w:szCs w:val="18"/>
      </w:rPr>
    </w:pPr>
    <w:r>
      <w:rPr>
        <w:rFonts w:ascii="Arial" w:hAnsi="Arial" w:cs="Arial"/>
        <w:color w:val="7F7F7F" w:themeColor="background1" w:themeShade="7F"/>
        <w:sz w:val="18"/>
        <w:szCs w:val="18"/>
      </w:rPr>
      <w:t>Manual Firma Electrónica Avanzada</w:t>
    </w:r>
  </w:p>
  <w:p w:rsidR="00375E2F" w:rsidRPr="00D91259" w:rsidRDefault="00375E2F" w:rsidP="61A890CE">
    <w:pPr>
      <w:pStyle w:val="Encabezado"/>
      <w:rPr>
        <w:rFonts w:ascii="Arial" w:hAnsi="Arial" w:cs="Arial"/>
        <w:color w:val="7F7F7F" w:themeColor="background1" w:themeShade="7F"/>
        <w:sz w:val="18"/>
        <w:szCs w:val="18"/>
      </w:rPr>
    </w:pPr>
    <w:r w:rsidRPr="02DD9DD6">
      <w:rPr>
        <w:rFonts w:ascii="Arial" w:hAnsi="Arial" w:cs="Arial"/>
        <w:color w:val="7F7F7F" w:themeColor="text1" w:themeTint="80"/>
        <w:sz w:val="18"/>
        <w:szCs w:val="18"/>
      </w:rPr>
      <w:t>Versión: 0.0.1</w:t>
    </w:r>
    <w:r w:rsidRPr="00D91259">
      <w:rPr>
        <w:rFonts w:ascii="Arial" w:hAnsi="Arial" w:cs="Arial"/>
        <w:noProof/>
        <w:color w:val="7F7F7F" w:themeColor="text1" w:themeTint="80"/>
        <w:lang w:eastAsia="es-MX"/>
      </w:rPr>
      <w:drawing>
        <wp:anchor distT="0" distB="0" distL="114300" distR="114300" simplePos="0" relativeHeight="251659264" behindDoc="0" locked="0" layoutInCell="1" allowOverlap="1">
          <wp:simplePos x="0" y="0"/>
          <wp:positionH relativeFrom="rightMargin">
            <wp:posOffset>-783771</wp:posOffset>
          </wp:positionH>
          <wp:positionV relativeFrom="margin">
            <wp:posOffset>-622424</wp:posOffset>
          </wp:positionV>
          <wp:extent cx="504414" cy="510639"/>
          <wp:effectExtent l="0" t="0" r="0" b="381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504414" cy="510639"/>
                  </a:xfrm>
                  <a:prstGeom prst="rect">
                    <a:avLst/>
                  </a:prstGeom>
                  <a:noFill/>
                  <a:ln>
                    <a:noFill/>
                  </a:ln>
                </pic:spPr>
              </pic:pic>
            </a:graphicData>
          </a:graphic>
        </wp:anchor>
      </w:drawing>
    </w:r>
  </w:p>
  <w:p w:rsidR="00375E2F" w:rsidRDefault="00375E2F" w:rsidP="00D91259">
    <w:pPr>
      <w:pStyle w:val="Encabezado"/>
    </w:pPr>
    <w:r>
      <w:rPr>
        <w:rFonts w:cs="Arial"/>
        <w:noProof/>
        <w:sz w:val="18"/>
        <w:lang w:eastAsia="es-MX"/>
      </w:rPr>
      <mc:AlternateContent>
        <mc:Choice Requires="wps">
          <w:drawing>
            <wp:anchor distT="4294967295" distB="4294967295" distL="114300" distR="114300" simplePos="0" relativeHeight="251663360" behindDoc="0" locked="0" layoutInCell="1" allowOverlap="1">
              <wp:simplePos x="0" y="0"/>
              <wp:positionH relativeFrom="margin">
                <wp:posOffset>-22860</wp:posOffset>
              </wp:positionH>
              <wp:positionV relativeFrom="paragraph">
                <wp:posOffset>126364</wp:posOffset>
              </wp:positionV>
              <wp:extent cx="6103620" cy="0"/>
              <wp:effectExtent l="0" t="0" r="0" b="0"/>
              <wp:wrapNone/>
              <wp:docPr id="20" name="Conector recto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03620" cy="0"/>
                      </a:xfrm>
                      <a:prstGeom prst="line">
                        <a:avLst/>
                      </a:prstGeom>
                      <a:ln>
                        <a:solidFill>
                          <a:srgbClr val="00269E"/>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0298A58" id="Conector recto 22" o:spid="_x0000_s1026" style="position:absolute;z-index:251663360;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1.8pt,9.95pt" to="478.8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" strokecolor="#00269e" strokeweight="1pt">
              <v:stroke joinstyle="miter"/>
              <o:lock v:ext="edit" shapetype="f"/>
              <w10:wrap anchorx="margin"/>
            </v:lin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5E2F" w:rsidRPr="00547235" w:rsidRDefault="00375E2F" w:rsidP="00FA1F6B">
    <w:pPr>
      <w:pStyle w:val="Encabezado"/>
      <w:ind w:left="3540"/>
      <w:jc w:val="right"/>
    </w:pPr>
    <w:r>
      <w:rPr>
        <w:noProof/>
        <w:lang w:eastAsia="es-MX"/>
      </w:rPr>
      <w:drawing>
        <wp:anchor distT="0" distB="0" distL="114300" distR="114300" simplePos="0" relativeHeight="251661312" behindDoc="0" locked="0" layoutInCell="1" allowOverlap="1">
          <wp:simplePos x="0" y="0"/>
          <wp:positionH relativeFrom="margin">
            <wp:posOffset>4871545</wp:posOffset>
          </wp:positionH>
          <wp:positionV relativeFrom="margin">
            <wp:align>top</wp:align>
          </wp:positionV>
          <wp:extent cx="1528549" cy="1517364"/>
          <wp:effectExtent l="0" t="0" r="0" b="6985"/>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528549" cy="1517364"/>
                  </a:xfrm>
                  <a:prstGeom prst="rect">
                    <a:avLst/>
                  </a:prstGeom>
                  <a:noFill/>
                  <a:ln>
                    <a:noFill/>
                  </a:ln>
                </pic:spPr>
              </pic:pic>
            </a:graphicData>
          </a:graphic>
        </wp:anchor>
      </w:drawing>
    </w:r>
    <w:r w:rsidRPr="5B0C3B57">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335BA0"/>
    <w:multiLevelType w:val="multilevel"/>
    <w:tmpl w:val="8BE68580"/>
    <w:lvl w:ilvl="0">
      <w:start w:val="1"/>
      <w:numFmt w:val="decimal"/>
      <w:lvlText w:val="%1."/>
      <w:lvlJc w:val="left"/>
      <w:pPr>
        <w:ind w:left="720" w:hanging="360"/>
      </w:pPr>
      <w:rPr>
        <w:rFonts w:hint="default"/>
      </w:rPr>
    </w:lvl>
    <w:lvl w:ilvl="1">
      <w:start w:val="6"/>
      <w:numFmt w:val="decimal"/>
      <w:isLgl/>
      <w:lvlText w:val="%1.%2"/>
      <w:lvlJc w:val="left"/>
      <w:pPr>
        <w:ind w:left="855" w:hanging="49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 w15:restartNumberingAfterBreak="0">
    <w:nsid w:val="05D27B5F"/>
    <w:multiLevelType w:val="hybridMultilevel"/>
    <w:tmpl w:val="6A6E5DE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A2D0D84"/>
    <w:multiLevelType w:val="hybridMultilevel"/>
    <w:tmpl w:val="EF56677C"/>
    <w:lvl w:ilvl="0" w:tplc="080A000F">
      <w:start w:val="1"/>
      <w:numFmt w:val="decimal"/>
      <w:lvlText w:val="%1."/>
      <w:lvlJc w:val="left"/>
      <w:pPr>
        <w:ind w:left="644"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09A18A3"/>
    <w:multiLevelType w:val="hybridMultilevel"/>
    <w:tmpl w:val="F352311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6FD2059"/>
    <w:multiLevelType w:val="hybridMultilevel"/>
    <w:tmpl w:val="1C24CFA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11C6F1D"/>
    <w:multiLevelType w:val="hybridMultilevel"/>
    <w:tmpl w:val="3CDC55B0"/>
    <w:lvl w:ilvl="0" w:tplc="61125EB4">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1EB6819"/>
    <w:multiLevelType w:val="multilevel"/>
    <w:tmpl w:val="8A767400"/>
    <w:lvl w:ilvl="0">
      <w:start w:val="3"/>
      <w:numFmt w:val="decimal"/>
      <w:lvlText w:val="%1"/>
      <w:lvlJc w:val="left"/>
      <w:pPr>
        <w:ind w:left="600" w:hanging="600"/>
      </w:pPr>
      <w:rPr>
        <w:rFonts w:hint="default"/>
      </w:rPr>
    </w:lvl>
    <w:lvl w:ilvl="1">
      <w:start w:val="4"/>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23F523F8"/>
    <w:multiLevelType w:val="hybridMultilevel"/>
    <w:tmpl w:val="F352311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D943E5F"/>
    <w:multiLevelType w:val="hybridMultilevel"/>
    <w:tmpl w:val="A232D4BE"/>
    <w:lvl w:ilvl="0" w:tplc="B1A0B4E8">
      <w:start w:val="1"/>
      <w:numFmt w:val="decimal"/>
      <w:lvlText w:val="%1."/>
      <w:lvlJc w:val="left"/>
      <w:pPr>
        <w:ind w:left="644" w:hanging="360"/>
      </w:pPr>
      <w:rPr>
        <w:rFonts w:hint="default"/>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9" w15:restartNumberingAfterBreak="0">
    <w:nsid w:val="2ED71CAF"/>
    <w:multiLevelType w:val="hybridMultilevel"/>
    <w:tmpl w:val="A232D4BE"/>
    <w:lvl w:ilvl="0" w:tplc="B1A0B4E8">
      <w:start w:val="1"/>
      <w:numFmt w:val="decimal"/>
      <w:lvlText w:val="%1."/>
      <w:lvlJc w:val="left"/>
      <w:pPr>
        <w:ind w:left="644" w:hanging="360"/>
      </w:pPr>
      <w:rPr>
        <w:rFonts w:hint="default"/>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10" w15:restartNumberingAfterBreak="0">
    <w:nsid w:val="32E07E96"/>
    <w:multiLevelType w:val="hybridMultilevel"/>
    <w:tmpl w:val="17847BC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4ACF3E9E"/>
    <w:multiLevelType w:val="hybridMultilevel"/>
    <w:tmpl w:val="EF56677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51EA5641"/>
    <w:multiLevelType w:val="hybridMultilevel"/>
    <w:tmpl w:val="AAB20DB6"/>
    <w:lvl w:ilvl="0" w:tplc="A0A0B6C2">
      <w:start w:val="1"/>
      <w:numFmt w:val="decimal"/>
      <w:lvlText w:val="%1."/>
      <w:lvlJc w:val="left"/>
      <w:pPr>
        <w:ind w:left="644" w:hanging="360"/>
      </w:pPr>
      <w:rPr>
        <w:rFonts w:hint="default"/>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13" w15:restartNumberingAfterBreak="0">
    <w:nsid w:val="568A26D4"/>
    <w:multiLevelType w:val="hybridMultilevel"/>
    <w:tmpl w:val="3FC825DA"/>
    <w:lvl w:ilvl="0" w:tplc="B1A0B4E8">
      <w:start w:val="1"/>
      <w:numFmt w:val="decimal"/>
      <w:lvlText w:val="%1."/>
      <w:lvlJc w:val="left"/>
      <w:pPr>
        <w:ind w:left="644" w:hanging="360"/>
      </w:pPr>
      <w:rPr>
        <w:rFonts w:hint="default"/>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14" w15:restartNumberingAfterBreak="0">
    <w:nsid w:val="5EF36179"/>
    <w:multiLevelType w:val="hybridMultilevel"/>
    <w:tmpl w:val="A232D4BE"/>
    <w:lvl w:ilvl="0" w:tplc="B1A0B4E8">
      <w:start w:val="1"/>
      <w:numFmt w:val="decimal"/>
      <w:lvlText w:val="%1."/>
      <w:lvlJc w:val="left"/>
      <w:pPr>
        <w:ind w:left="644" w:hanging="360"/>
      </w:pPr>
      <w:rPr>
        <w:rFonts w:hint="default"/>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num w:numId="1">
    <w:abstractNumId w:val="5"/>
  </w:num>
  <w:num w:numId="2">
    <w:abstractNumId w:val="10"/>
  </w:num>
  <w:num w:numId="3">
    <w:abstractNumId w:val="11"/>
  </w:num>
  <w:num w:numId="4">
    <w:abstractNumId w:val="2"/>
  </w:num>
  <w:num w:numId="5">
    <w:abstractNumId w:val="6"/>
  </w:num>
  <w:num w:numId="6">
    <w:abstractNumId w:val="8"/>
  </w:num>
  <w:num w:numId="7">
    <w:abstractNumId w:val="12"/>
  </w:num>
  <w:num w:numId="8">
    <w:abstractNumId w:val="3"/>
  </w:num>
  <w:num w:numId="9">
    <w:abstractNumId w:val="4"/>
  </w:num>
  <w:num w:numId="10">
    <w:abstractNumId w:val="0"/>
  </w:num>
  <w:num w:numId="11">
    <w:abstractNumId w:val="9"/>
  </w:num>
  <w:num w:numId="12">
    <w:abstractNumId w:val="14"/>
  </w:num>
  <w:num w:numId="13">
    <w:abstractNumId w:val="13"/>
  </w:num>
  <w:num w:numId="14">
    <w:abstractNumId w:val="7"/>
  </w:num>
  <w:num w:numId="15">
    <w:abstractNumId w:val="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41F9"/>
    <w:rsid w:val="000001BE"/>
    <w:rsid w:val="00001077"/>
    <w:rsid w:val="00001A4B"/>
    <w:rsid w:val="00004B47"/>
    <w:rsid w:val="00006B25"/>
    <w:rsid w:val="000110E6"/>
    <w:rsid w:val="000126C6"/>
    <w:rsid w:val="0001689F"/>
    <w:rsid w:val="00037EA4"/>
    <w:rsid w:val="00050A91"/>
    <w:rsid w:val="00050ACD"/>
    <w:rsid w:val="000514EF"/>
    <w:rsid w:val="000572C8"/>
    <w:rsid w:val="00060EC0"/>
    <w:rsid w:val="000660D4"/>
    <w:rsid w:val="000674A3"/>
    <w:rsid w:val="0007208A"/>
    <w:rsid w:val="00075AFA"/>
    <w:rsid w:val="000801BC"/>
    <w:rsid w:val="000829FD"/>
    <w:rsid w:val="00084BCD"/>
    <w:rsid w:val="00084BF9"/>
    <w:rsid w:val="00090890"/>
    <w:rsid w:val="000913B1"/>
    <w:rsid w:val="00096E83"/>
    <w:rsid w:val="000974CA"/>
    <w:rsid w:val="00097879"/>
    <w:rsid w:val="000A1720"/>
    <w:rsid w:val="000A748D"/>
    <w:rsid w:val="000A7AB0"/>
    <w:rsid w:val="000A7C33"/>
    <w:rsid w:val="000B165E"/>
    <w:rsid w:val="000B4C91"/>
    <w:rsid w:val="000B7551"/>
    <w:rsid w:val="000C09AA"/>
    <w:rsid w:val="000C35A2"/>
    <w:rsid w:val="000D02AA"/>
    <w:rsid w:val="000D4DA6"/>
    <w:rsid w:val="000E1A26"/>
    <w:rsid w:val="000E2F31"/>
    <w:rsid w:val="000E391B"/>
    <w:rsid w:val="000E3C3F"/>
    <w:rsid w:val="000E6854"/>
    <w:rsid w:val="000F2EFF"/>
    <w:rsid w:val="000F42E3"/>
    <w:rsid w:val="000F526E"/>
    <w:rsid w:val="000F5BAE"/>
    <w:rsid w:val="000F626A"/>
    <w:rsid w:val="0010076E"/>
    <w:rsid w:val="001009EE"/>
    <w:rsid w:val="00100E55"/>
    <w:rsid w:val="00103D4C"/>
    <w:rsid w:val="00104A63"/>
    <w:rsid w:val="00116F6E"/>
    <w:rsid w:val="00121D3C"/>
    <w:rsid w:val="001341F9"/>
    <w:rsid w:val="00136013"/>
    <w:rsid w:val="0013663D"/>
    <w:rsid w:val="0013665F"/>
    <w:rsid w:val="0013731A"/>
    <w:rsid w:val="00137538"/>
    <w:rsid w:val="00140888"/>
    <w:rsid w:val="001409E8"/>
    <w:rsid w:val="0014252F"/>
    <w:rsid w:val="00143F64"/>
    <w:rsid w:val="001464F1"/>
    <w:rsid w:val="00147114"/>
    <w:rsid w:val="00147A7C"/>
    <w:rsid w:val="001504AC"/>
    <w:rsid w:val="001517D7"/>
    <w:rsid w:val="001521D1"/>
    <w:rsid w:val="00153247"/>
    <w:rsid w:val="00154A99"/>
    <w:rsid w:val="00156790"/>
    <w:rsid w:val="001604C2"/>
    <w:rsid w:val="0016441F"/>
    <w:rsid w:val="00165274"/>
    <w:rsid w:val="00165C2F"/>
    <w:rsid w:val="001668F8"/>
    <w:rsid w:val="001676D5"/>
    <w:rsid w:val="00167FD1"/>
    <w:rsid w:val="0017090C"/>
    <w:rsid w:val="001710D4"/>
    <w:rsid w:val="00171495"/>
    <w:rsid w:val="00173792"/>
    <w:rsid w:val="00174D9A"/>
    <w:rsid w:val="00177176"/>
    <w:rsid w:val="001774A4"/>
    <w:rsid w:val="001777DD"/>
    <w:rsid w:val="00183141"/>
    <w:rsid w:val="00187186"/>
    <w:rsid w:val="00190210"/>
    <w:rsid w:val="00190CF3"/>
    <w:rsid w:val="00191746"/>
    <w:rsid w:val="00192BFF"/>
    <w:rsid w:val="001954E0"/>
    <w:rsid w:val="001A1474"/>
    <w:rsid w:val="001A18A9"/>
    <w:rsid w:val="001A2089"/>
    <w:rsid w:val="001A26AA"/>
    <w:rsid w:val="001A3A4C"/>
    <w:rsid w:val="001A4DEC"/>
    <w:rsid w:val="001A556B"/>
    <w:rsid w:val="001B05D3"/>
    <w:rsid w:val="001B0CFB"/>
    <w:rsid w:val="001B58A8"/>
    <w:rsid w:val="001B79F9"/>
    <w:rsid w:val="001C039C"/>
    <w:rsid w:val="001C2447"/>
    <w:rsid w:val="001C3DC9"/>
    <w:rsid w:val="001C7C1C"/>
    <w:rsid w:val="001D0E73"/>
    <w:rsid w:val="001D25C7"/>
    <w:rsid w:val="001E1154"/>
    <w:rsid w:val="001E46E9"/>
    <w:rsid w:val="001E6765"/>
    <w:rsid w:val="001F4A72"/>
    <w:rsid w:val="001F54EA"/>
    <w:rsid w:val="0020113C"/>
    <w:rsid w:val="0020698C"/>
    <w:rsid w:val="002103E2"/>
    <w:rsid w:val="002147D1"/>
    <w:rsid w:val="00215A67"/>
    <w:rsid w:val="00220C88"/>
    <w:rsid w:val="00221B4F"/>
    <w:rsid w:val="0022367C"/>
    <w:rsid w:val="00225FFE"/>
    <w:rsid w:val="00231C28"/>
    <w:rsid w:val="00234EDE"/>
    <w:rsid w:val="002354A4"/>
    <w:rsid w:val="00236B75"/>
    <w:rsid w:val="00237F42"/>
    <w:rsid w:val="0024016C"/>
    <w:rsid w:val="0024226D"/>
    <w:rsid w:val="00242FA3"/>
    <w:rsid w:val="00244B8D"/>
    <w:rsid w:val="00253B26"/>
    <w:rsid w:val="00254CFF"/>
    <w:rsid w:val="00255973"/>
    <w:rsid w:val="00260BAE"/>
    <w:rsid w:val="00261FEC"/>
    <w:rsid w:val="0026333A"/>
    <w:rsid w:val="0026435C"/>
    <w:rsid w:val="00264F3E"/>
    <w:rsid w:val="002728AB"/>
    <w:rsid w:val="00275443"/>
    <w:rsid w:val="00275E2C"/>
    <w:rsid w:val="00277809"/>
    <w:rsid w:val="0028165D"/>
    <w:rsid w:val="00282A2F"/>
    <w:rsid w:val="00282D37"/>
    <w:rsid w:val="00285ECB"/>
    <w:rsid w:val="002862AC"/>
    <w:rsid w:val="00291E70"/>
    <w:rsid w:val="00294FE6"/>
    <w:rsid w:val="00295331"/>
    <w:rsid w:val="00295C54"/>
    <w:rsid w:val="002A049C"/>
    <w:rsid w:val="002A3B87"/>
    <w:rsid w:val="002A4855"/>
    <w:rsid w:val="002A6632"/>
    <w:rsid w:val="002A7CC7"/>
    <w:rsid w:val="002B1576"/>
    <w:rsid w:val="002B16C5"/>
    <w:rsid w:val="002B44E1"/>
    <w:rsid w:val="002B6C0D"/>
    <w:rsid w:val="002C2362"/>
    <w:rsid w:val="002C270F"/>
    <w:rsid w:val="002C6009"/>
    <w:rsid w:val="002C625B"/>
    <w:rsid w:val="002D053E"/>
    <w:rsid w:val="002D0AED"/>
    <w:rsid w:val="002D1774"/>
    <w:rsid w:val="002D4B20"/>
    <w:rsid w:val="002D5D0D"/>
    <w:rsid w:val="002D7000"/>
    <w:rsid w:val="002D7B46"/>
    <w:rsid w:val="002E122F"/>
    <w:rsid w:val="002E6B3B"/>
    <w:rsid w:val="002E7372"/>
    <w:rsid w:val="002F16EF"/>
    <w:rsid w:val="002F1DF8"/>
    <w:rsid w:val="002F54D9"/>
    <w:rsid w:val="002F6BFB"/>
    <w:rsid w:val="00300414"/>
    <w:rsid w:val="00303F43"/>
    <w:rsid w:val="0030493E"/>
    <w:rsid w:val="003078E1"/>
    <w:rsid w:val="0031074E"/>
    <w:rsid w:val="00311A8A"/>
    <w:rsid w:val="003138AE"/>
    <w:rsid w:val="00313DA3"/>
    <w:rsid w:val="00314176"/>
    <w:rsid w:val="00317C13"/>
    <w:rsid w:val="00321A7B"/>
    <w:rsid w:val="00323056"/>
    <w:rsid w:val="00327B89"/>
    <w:rsid w:val="0033048C"/>
    <w:rsid w:val="003312BC"/>
    <w:rsid w:val="00332C9B"/>
    <w:rsid w:val="0033314C"/>
    <w:rsid w:val="00335738"/>
    <w:rsid w:val="00342711"/>
    <w:rsid w:val="003450D8"/>
    <w:rsid w:val="003452C5"/>
    <w:rsid w:val="00345710"/>
    <w:rsid w:val="00354C9C"/>
    <w:rsid w:val="00360770"/>
    <w:rsid w:val="00360933"/>
    <w:rsid w:val="00364855"/>
    <w:rsid w:val="00366DE1"/>
    <w:rsid w:val="00367460"/>
    <w:rsid w:val="00370604"/>
    <w:rsid w:val="00371EF6"/>
    <w:rsid w:val="003738BE"/>
    <w:rsid w:val="003740A9"/>
    <w:rsid w:val="003740B9"/>
    <w:rsid w:val="00375E2F"/>
    <w:rsid w:val="003826AC"/>
    <w:rsid w:val="0038559A"/>
    <w:rsid w:val="0038573A"/>
    <w:rsid w:val="00395B09"/>
    <w:rsid w:val="00395E91"/>
    <w:rsid w:val="003A04F8"/>
    <w:rsid w:val="003A1C6E"/>
    <w:rsid w:val="003A37AF"/>
    <w:rsid w:val="003B256B"/>
    <w:rsid w:val="003B27F4"/>
    <w:rsid w:val="003B7532"/>
    <w:rsid w:val="003C0370"/>
    <w:rsid w:val="003C3EF0"/>
    <w:rsid w:val="003C42CA"/>
    <w:rsid w:val="003C6AA2"/>
    <w:rsid w:val="003D0771"/>
    <w:rsid w:val="003D4DE0"/>
    <w:rsid w:val="003E00E0"/>
    <w:rsid w:val="003E19DC"/>
    <w:rsid w:val="003E1EA3"/>
    <w:rsid w:val="003E2782"/>
    <w:rsid w:val="003E3E8E"/>
    <w:rsid w:val="003E6E1C"/>
    <w:rsid w:val="003F02C0"/>
    <w:rsid w:val="003F14E4"/>
    <w:rsid w:val="003F206E"/>
    <w:rsid w:val="003F2ED7"/>
    <w:rsid w:val="003F707B"/>
    <w:rsid w:val="003F714A"/>
    <w:rsid w:val="00406546"/>
    <w:rsid w:val="00406814"/>
    <w:rsid w:val="00410773"/>
    <w:rsid w:val="004179C6"/>
    <w:rsid w:val="00421105"/>
    <w:rsid w:val="0042718F"/>
    <w:rsid w:val="00430887"/>
    <w:rsid w:val="00433603"/>
    <w:rsid w:val="004339AC"/>
    <w:rsid w:val="00433AFF"/>
    <w:rsid w:val="00434992"/>
    <w:rsid w:val="004352F3"/>
    <w:rsid w:val="00436EC4"/>
    <w:rsid w:val="004371EB"/>
    <w:rsid w:val="0043748C"/>
    <w:rsid w:val="00440741"/>
    <w:rsid w:val="004407BA"/>
    <w:rsid w:val="00441047"/>
    <w:rsid w:val="00443E68"/>
    <w:rsid w:val="00445B2B"/>
    <w:rsid w:val="00450880"/>
    <w:rsid w:val="00450C59"/>
    <w:rsid w:val="0045185D"/>
    <w:rsid w:val="00454015"/>
    <w:rsid w:val="00454105"/>
    <w:rsid w:val="00461A6A"/>
    <w:rsid w:val="0046563E"/>
    <w:rsid w:val="004663D7"/>
    <w:rsid w:val="004670A9"/>
    <w:rsid w:val="00470BD8"/>
    <w:rsid w:val="00474D10"/>
    <w:rsid w:val="004755E6"/>
    <w:rsid w:val="00475623"/>
    <w:rsid w:val="00477218"/>
    <w:rsid w:val="00481A23"/>
    <w:rsid w:val="00484BFE"/>
    <w:rsid w:val="004902F8"/>
    <w:rsid w:val="00494E22"/>
    <w:rsid w:val="004968A8"/>
    <w:rsid w:val="00496EB6"/>
    <w:rsid w:val="004A25C4"/>
    <w:rsid w:val="004A4908"/>
    <w:rsid w:val="004A66B7"/>
    <w:rsid w:val="004A66BC"/>
    <w:rsid w:val="004A72EC"/>
    <w:rsid w:val="004A7A17"/>
    <w:rsid w:val="004B2C0C"/>
    <w:rsid w:val="004B4746"/>
    <w:rsid w:val="004B5299"/>
    <w:rsid w:val="004B7253"/>
    <w:rsid w:val="004C0F03"/>
    <w:rsid w:val="004C3661"/>
    <w:rsid w:val="004C43FE"/>
    <w:rsid w:val="004C5FD6"/>
    <w:rsid w:val="004C73FC"/>
    <w:rsid w:val="004C740E"/>
    <w:rsid w:val="004C7C0D"/>
    <w:rsid w:val="004D197F"/>
    <w:rsid w:val="004D1B38"/>
    <w:rsid w:val="004D2D8E"/>
    <w:rsid w:val="004D5E48"/>
    <w:rsid w:val="004D6D5E"/>
    <w:rsid w:val="004D7346"/>
    <w:rsid w:val="004D7E81"/>
    <w:rsid w:val="004E0886"/>
    <w:rsid w:val="004E45B3"/>
    <w:rsid w:val="004E734D"/>
    <w:rsid w:val="004F10A3"/>
    <w:rsid w:val="004F170A"/>
    <w:rsid w:val="004F3326"/>
    <w:rsid w:val="004F7B8C"/>
    <w:rsid w:val="00502B44"/>
    <w:rsid w:val="00503C88"/>
    <w:rsid w:val="005065A3"/>
    <w:rsid w:val="00506CFA"/>
    <w:rsid w:val="005076B2"/>
    <w:rsid w:val="005148B8"/>
    <w:rsid w:val="00521B74"/>
    <w:rsid w:val="00521BE5"/>
    <w:rsid w:val="005256EA"/>
    <w:rsid w:val="00526218"/>
    <w:rsid w:val="005264E7"/>
    <w:rsid w:val="00527573"/>
    <w:rsid w:val="00527E69"/>
    <w:rsid w:val="005342B7"/>
    <w:rsid w:val="00536045"/>
    <w:rsid w:val="00540570"/>
    <w:rsid w:val="005410BB"/>
    <w:rsid w:val="005415CB"/>
    <w:rsid w:val="00543793"/>
    <w:rsid w:val="0054468D"/>
    <w:rsid w:val="00544BA9"/>
    <w:rsid w:val="00547235"/>
    <w:rsid w:val="00547644"/>
    <w:rsid w:val="00553E2A"/>
    <w:rsid w:val="00555CA7"/>
    <w:rsid w:val="005620F0"/>
    <w:rsid w:val="00562A23"/>
    <w:rsid w:val="00562BC7"/>
    <w:rsid w:val="00567C65"/>
    <w:rsid w:val="00570D65"/>
    <w:rsid w:val="00574F3E"/>
    <w:rsid w:val="005762FF"/>
    <w:rsid w:val="00580392"/>
    <w:rsid w:val="005820CB"/>
    <w:rsid w:val="005827B3"/>
    <w:rsid w:val="005835D3"/>
    <w:rsid w:val="00585530"/>
    <w:rsid w:val="0058572E"/>
    <w:rsid w:val="00585A4D"/>
    <w:rsid w:val="005910A4"/>
    <w:rsid w:val="005925AE"/>
    <w:rsid w:val="00593D36"/>
    <w:rsid w:val="005944E5"/>
    <w:rsid w:val="005A08FB"/>
    <w:rsid w:val="005A1C00"/>
    <w:rsid w:val="005A1D6D"/>
    <w:rsid w:val="005A50D6"/>
    <w:rsid w:val="005B0A81"/>
    <w:rsid w:val="005B5EFA"/>
    <w:rsid w:val="005C1AA7"/>
    <w:rsid w:val="005C3CB5"/>
    <w:rsid w:val="005C4B4D"/>
    <w:rsid w:val="005C7A40"/>
    <w:rsid w:val="005C7F8E"/>
    <w:rsid w:val="005D1271"/>
    <w:rsid w:val="005D28B8"/>
    <w:rsid w:val="005D306E"/>
    <w:rsid w:val="005D3267"/>
    <w:rsid w:val="005E412B"/>
    <w:rsid w:val="005E77F4"/>
    <w:rsid w:val="005F3CE5"/>
    <w:rsid w:val="005F449D"/>
    <w:rsid w:val="005F480C"/>
    <w:rsid w:val="005F713A"/>
    <w:rsid w:val="005F7E98"/>
    <w:rsid w:val="0060017E"/>
    <w:rsid w:val="00600973"/>
    <w:rsid w:val="00602D08"/>
    <w:rsid w:val="00604A64"/>
    <w:rsid w:val="00614295"/>
    <w:rsid w:val="006143AC"/>
    <w:rsid w:val="00614E98"/>
    <w:rsid w:val="006160CB"/>
    <w:rsid w:val="00620090"/>
    <w:rsid w:val="00620EAF"/>
    <w:rsid w:val="00625B1C"/>
    <w:rsid w:val="006319D3"/>
    <w:rsid w:val="0063223B"/>
    <w:rsid w:val="00634ACE"/>
    <w:rsid w:val="00634D1B"/>
    <w:rsid w:val="00640407"/>
    <w:rsid w:val="006421B5"/>
    <w:rsid w:val="006431E9"/>
    <w:rsid w:val="00645429"/>
    <w:rsid w:val="00655A07"/>
    <w:rsid w:val="00657AD2"/>
    <w:rsid w:val="00664BC2"/>
    <w:rsid w:val="00665C8E"/>
    <w:rsid w:val="006732EE"/>
    <w:rsid w:val="00673CEF"/>
    <w:rsid w:val="00673E1F"/>
    <w:rsid w:val="006825EF"/>
    <w:rsid w:val="00685B89"/>
    <w:rsid w:val="006862E2"/>
    <w:rsid w:val="006875BF"/>
    <w:rsid w:val="0069044C"/>
    <w:rsid w:val="00691BFF"/>
    <w:rsid w:val="0069383D"/>
    <w:rsid w:val="006946F9"/>
    <w:rsid w:val="00696325"/>
    <w:rsid w:val="00696A0C"/>
    <w:rsid w:val="00696E52"/>
    <w:rsid w:val="00697D85"/>
    <w:rsid w:val="006A39B7"/>
    <w:rsid w:val="006B0F1F"/>
    <w:rsid w:val="006B254B"/>
    <w:rsid w:val="006B4D13"/>
    <w:rsid w:val="006B61A7"/>
    <w:rsid w:val="006B6B55"/>
    <w:rsid w:val="006C440E"/>
    <w:rsid w:val="006C643F"/>
    <w:rsid w:val="006D00D0"/>
    <w:rsid w:val="006D5B75"/>
    <w:rsid w:val="006D6CB4"/>
    <w:rsid w:val="006D7373"/>
    <w:rsid w:val="006E5182"/>
    <w:rsid w:val="006E5490"/>
    <w:rsid w:val="006F17FB"/>
    <w:rsid w:val="006F2710"/>
    <w:rsid w:val="006F27EA"/>
    <w:rsid w:val="006F567B"/>
    <w:rsid w:val="006F7D51"/>
    <w:rsid w:val="00703CEB"/>
    <w:rsid w:val="00703E3E"/>
    <w:rsid w:val="0070573A"/>
    <w:rsid w:val="007058FD"/>
    <w:rsid w:val="00705CE9"/>
    <w:rsid w:val="007068E8"/>
    <w:rsid w:val="00706DA8"/>
    <w:rsid w:val="00707F26"/>
    <w:rsid w:val="007118C6"/>
    <w:rsid w:val="00720ABA"/>
    <w:rsid w:val="00721A8A"/>
    <w:rsid w:val="00723ACC"/>
    <w:rsid w:val="00724FAA"/>
    <w:rsid w:val="00725B88"/>
    <w:rsid w:val="00726314"/>
    <w:rsid w:val="00733C4C"/>
    <w:rsid w:val="00734F76"/>
    <w:rsid w:val="0073780C"/>
    <w:rsid w:val="007411B6"/>
    <w:rsid w:val="0074245D"/>
    <w:rsid w:val="00745750"/>
    <w:rsid w:val="00746FF9"/>
    <w:rsid w:val="007514D8"/>
    <w:rsid w:val="0075288E"/>
    <w:rsid w:val="007564ED"/>
    <w:rsid w:val="00766F9B"/>
    <w:rsid w:val="00771359"/>
    <w:rsid w:val="007725C8"/>
    <w:rsid w:val="00776913"/>
    <w:rsid w:val="00785DC6"/>
    <w:rsid w:val="007909F8"/>
    <w:rsid w:val="0079326A"/>
    <w:rsid w:val="00795C32"/>
    <w:rsid w:val="00797BE4"/>
    <w:rsid w:val="007A15B4"/>
    <w:rsid w:val="007A1BD4"/>
    <w:rsid w:val="007A21A0"/>
    <w:rsid w:val="007A2CA5"/>
    <w:rsid w:val="007A5FB7"/>
    <w:rsid w:val="007B325C"/>
    <w:rsid w:val="007B380A"/>
    <w:rsid w:val="007B5CC7"/>
    <w:rsid w:val="007C0B08"/>
    <w:rsid w:val="007C0BB5"/>
    <w:rsid w:val="007C2FE2"/>
    <w:rsid w:val="007C6CAC"/>
    <w:rsid w:val="007D1557"/>
    <w:rsid w:val="007D24F1"/>
    <w:rsid w:val="007D59DD"/>
    <w:rsid w:val="007D6127"/>
    <w:rsid w:val="007D636F"/>
    <w:rsid w:val="007E4188"/>
    <w:rsid w:val="007E4765"/>
    <w:rsid w:val="007F21D4"/>
    <w:rsid w:val="007F27DF"/>
    <w:rsid w:val="007F6B73"/>
    <w:rsid w:val="00802749"/>
    <w:rsid w:val="0080294A"/>
    <w:rsid w:val="00803581"/>
    <w:rsid w:val="00806772"/>
    <w:rsid w:val="00811883"/>
    <w:rsid w:val="0081268F"/>
    <w:rsid w:val="008139DD"/>
    <w:rsid w:val="00816DF7"/>
    <w:rsid w:val="00817548"/>
    <w:rsid w:val="00817DDB"/>
    <w:rsid w:val="0082046A"/>
    <w:rsid w:val="00823135"/>
    <w:rsid w:val="00823280"/>
    <w:rsid w:val="00824DC2"/>
    <w:rsid w:val="008310CD"/>
    <w:rsid w:val="0083230B"/>
    <w:rsid w:val="00832645"/>
    <w:rsid w:val="00834F26"/>
    <w:rsid w:val="00845B42"/>
    <w:rsid w:val="00845CF0"/>
    <w:rsid w:val="00846537"/>
    <w:rsid w:val="0084760A"/>
    <w:rsid w:val="008500D0"/>
    <w:rsid w:val="008502C0"/>
    <w:rsid w:val="00855052"/>
    <w:rsid w:val="00860AB1"/>
    <w:rsid w:val="00860B4E"/>
    <w:rsid w:val="00861DDD"/>
    <w:rsid w:val="00867918"/>
    <w:rsid w:val="00870C7F"/>
    <w:rsid w:val="00874E94"/>
    <w:rsid w:val="008762E5"/>
    <w:rsid w:val="00877F47"/>
    <w:rsid w:val="00893FB7"/>
    <w:rsid w:val="00896EBC"/>
    <w:rsid w:val="008A0AE7"/>
    <w:rsid w:val="008A28A0"/>
    <w:rsid w:val="008A3CFC"/>
    <w:rsid w:val="008B4438"/>
    <w:rsid w:val="008B6499"/>
    <w:rsid w:val="008B7583"/>
    <w:rsid w:val="008C0121"/>
    <w:rsid w:val="008C0DCD"/>
    <w:rsid w:val="008C14C6"/>
    <w:rsid w:val="008C269C"/>
    <w:rsid w:val="008C34B7"/>
    <w:rsid w:val="008C3DA1"/>
    <w:rsid w:val="008C5F9E"/>
    <w:rsid w:val="008D039B"/>
    <w:rsid w:val="008D0BD4"/>
    <w:rsid w:val="008D293B"/>
    <w:rsid w:val="008D3483"/>
    <w:rsid w:val="008D6CD9"/>
    <w:rsid w:val="008D7075"/>
    <w:rsid w:val="008D79C1"/>
    <w:rsid w:val="008E098C"/>
    <w:rsid w:val="008E4AC7"/>
    <w:rsid w:val="008E4B07"/>
    <w:rsid w:val="008E770C"/>
    <w:rsid w:val="008F0E02"/>
    <w:rsid w:val="008F71A8"/>
    <w:rsid w:val="0090524D"/>
    <w:rsid w:val="00905BD4"/>
    <w:rsid w:val="00906CB1"/>
    <w:rsid w:val="00910D99"/>
    <w:rsid w:val="00911DFF"/>
    <w:rsid w:val="009134E1"/>
    <w:rsid w:val="0091500D"/>
    <w:rsid w:val="009158B9"/>
    <w:rsid w:val="00915C48"/>
    <w:rsid w:val="00917FF0"/>
    <w:rsid w:val="0092094E"/>
    <w:rsid w:val="00922A4D"/>
    <w:rsid w:val="009238F9"/>
    <w:rsid w:val="00923C2C"/>
    <w:rsid w:val="009277C8"/>
    <w:rsid w:val="00931E06"/>
    <w:rsid w:val="00933F43"/>
    <w:rsid w:val="009340A3"/>
    <w:rsid w:val="0093432D"/>
    <w:rsid w:val="009350EF"/>
    <w:rsid w:val="009366F0"/>
    <w:rsid w:val="00936FC4"/>
    <w:rsid w:val="009374E1"/>
    <w:rsid w:val="009452F7"/>
    <w:rsid w:val="0094721A"/>
    <w:rsid w:val="00947D2C"/>
    <w:rsid w:val="009518AB"/>
    <w:rsid w:val="00953B61"/>
    <w:rsid w:val="00954ABF"/>
    <w:rsid w:val="009562E7"/>
    <w:rsid w:val="00956951"/>
    <w:rsid w:val="00957783"/>
    <w:rsid w:val="009613D1"/>
    <w:rsid w:val="009629F1"/>
    <w:rsid w:val="00962CFA"/>
    <w:rsid w:val="00964705"/>
    <w:rsid w:val="009658F3"/>
    <w:rsid w:val="00966295"/>
    <w:rsid w:val="00966686"/>
    <w:rsid w:val="009666C7"/>
    <w:rsid w:val="00975B2A"/>
    <w:rsid w:val="00976B6B"/>
    <w:rsid w:val="009777D5"/>
    <w:rsid w:val="00980A57"/>
    <w:rsid w:val="00981818"/>
    <w:rsid w:val="00990AE1"/>
    <w:rsid w:val="00991C66"/>
    <w:rsid w:val="00992B5B"/>
    <w:rsid w:val="00994524"/>
    <w:rsid w:val="009953CA"/>
    <w:rsid w:val="009A258C"/>
    <w:rsid w:val="009A3D0A"/>
    <w:rsid w:val="009A6D43"/>
    <w:rsid w:val="009B1C32"/>
    <w:rsid w:val="009B51E7"/>
    <w:rsid w:val="009B56B5"/>
    <w:rsid w:val="009B5F58"/>
    <w:rsid w:val="009B63AD"/>
    <w:rsid w:val="009B69E2"/>
    <w:rsid w:val="009B6B2B"/>
    <w:rsid w:val="009B7255"/>
    <w:rsid w:val="009C1E62"/>
    <w:rsid w:val="009C32B9"/>
    <w:rsid w:val="009C3689"/>
    <w:rsid w:val="009C453F"/>
    <w:rsid w:val="009C722F"/>
    <w:rsid w:val="009C74B7"/>
    <w:rsid w:val="009D0937"/>
    <w:rsid w:val="009D1B84"/>
    <w:rsid w:val="009D22F2"/>
    <w:rsid w:val="009D480D"/>
    <w:rsid w:val="009D4DC7"/>
    <w:rsid w:val="009E01B2"/>
    <w:rsid w:val="009E1D44"/>
    <w:rsid w:val="009E1DF2"/>
    <w:rsid w:val="009E507E"/>
    <w:rsid w:val="009F104E"/>
    <w:rsid w:val="009F2282"/>
    <w:rsid w:val="009F3796"/>
    <w:rsid w:val="009F41EE"/>
    <w:rsid w:val="00A00455"/>
    <w:rsid w:val="00A02C71"/>
    <w:rsid w:val="00A03102"/>
    <w:rsid w:val="00A03D46"/>
    <w:rsid w:val="00A10582"/>
    <w:rsid w:val="00A11A2A"/>
    <w:rsid w:val="00A1398A"/>
    <w:rsid w:val="00A143AB"/>
    <w:rsid w:val="00A14E96"/>
    <w:rsid w:val="00A168F0"/>
    <w:rsid w:val="00A17B4F"/>
    <w:rsid w:val="00A17DD1"/>
    <w:rsid w:val="00A2362E"/>
    <w:rsid w:val="00A25F3B"/>
    <w:rsid w:val="00A31B61"/>
    <w:rsid w:val="00A35402"/>
    <w:rsid w:val="00A37F91"/>
    <w:rsid w:val="00A44EE9"/>
    <w:rsid w:val="00A44F6E"/>
    <w:rsid w:val="00A50E06"/>
    <w:rsid w:val="00A52720"/>
    <w:rsid w:val="00A537E3"/>
    <w:rsid w:val="00A56E0B"/>
    <w:rsid w:val="00A57064"/>
    <w:rsid w:val="00A571DA"/>
    <w:rsid w:val="00A5786E"/>
    <w:rsid w:val="00A64F97"/>
    <w:rsid w:val="00A67ECB"/>
    <w:rsid w:val="00A71D09"/>
    <w:rsid w:val="00A71DC0"/>
    <w:rsid w:val="00A72D31"/>
    <w:rsid w:val="00A73342"/>
    <w:rsid w:val="00A7574D"/>
    <w:rsid w:val="00A854DF"/>
    <w:rsid w:val="00A855AC"/>
    <w:rsid w:val="00A86889"/>
    <w:rsid w:val="00A91031"/>
    <w:rsid w:val="00A9175E"/>
    <w:rsid w:val="00A92D78"/>
    <w:rsid w:val="00A958CB"/>
    <w:rsid w:val="00A96BEE"/>
    <w:rsid w:val="00A979CE"/>
    <w:rsid w:val="00AA5220"/>
    <w:rsid w:val="00AA7DD3"/>
    <w:rsid w:val="00AB20C3"/>
    <w:rsid w:val="00AB2905"/>
    <w:rsid w:val="00AB2C0D"/>
    <w:rsid w:val="00AC099C"/>
    <w:rsid w:val="00AC10AF"/>
    <w:rsid w:val="00AD1C0F"/>
    <w:rsid w:val="00AD3BFD"/>
    <w:rsid w:val="00AD4592"/>
    <w:rsid w:val="00AE2DF1"/>
    <w:rsid w:val="00AE5E2E"/>
    <w:rsid w:val="00AE7FEF"/>
    <w:rsid w:val="00AF0881"/>
    <w:rsid w:val="00AF1D93"/>
    <w:rsid w:val="00AF45EE"/>
    <w:rsid w:val="00AF4D07"/>
    <w:rsid w:val="00AF63D1"/>
    <w:rsid w:val="00AF7EA3"/>
    <w:rsid w:val="00B03B16"/>
    <w:rsid w:val="00B0557F"/>
    <w:rsid w:val="00B06CD4"/>
    <w:rsid w:val="00B0726F"/>
    <w:rsid w:val="00B079A2"/>
    <w:rsid w:val="00B1156A"/>
    <w:rsid w:val="00B13067"/>
    <w:rsid w:val="00B20320"/>
    <w:rsid w:val="00B250CF"/>
    <w:rsid w:val="00B27098"/>
    <w:rsid w:val="00B27235"/>
    <w:rsid w:val="00B30508"/>
    <w:rsid w:val="00B308FC"/>
    <w:rsid w:val="00B31343"/>
    <w:rsid w:val="00B315A3"/>
    <w:rsid w:val="00B33B82"/>
    <w:rsid w:val="00B3538C"/>
    <w:rsid w:val="00B367CF"/>
    <w:rsid w:val="00B437E2"/>
    <w:rsid w:val="00B465E9"/>
    <w:rsid w:val="00B50D57"/>
    <w:rsid w:val="00B5453D"/>
    <w:rsid w:val="00B546C3"/>
    <w:rsid w:val="00B5604B"/>
    <w:rsid w:val="00B609C1"/>
    <w:rsid w:val="00B65EFA"/>
    <w:rsid w:val="00B66941"/>
    <w:rsid w:val="00B7156F"/>
    <w:rsid w:val="00B73AC7"/>
    <w:rsid w:val="00B74C53"/>
    <w:rsid w:val="00B75312"/>
    <w:rsid w:val="00B755D5"/>
    <w:rsid w:val="00B80C72"/>
    <w:rsid w:val="00B82EB2"/>
    <w:rsid w:val="00B85081"/>
    <w:rsid w:val="00B92F8C"/>
    <w:rsid w:val="00B9502F"/>
    <w:rsid w:val="00B95613"/>
    <w:rsid w:val="00BA0247"/>
    <w:rsid w:val="00BA155C"/>
    <w:rsid w:val="00BA4370"/>
    <w:rsid w:val="00BA59C6"/>
    <w:rsid w:val="00BA59E9"/>
    <w:rsid w:val="00BA624E"/>
    <w:rsid w:val="00BA7D18"/>
    <w:rsid w:val="00BB0D90"/>
    <w:rsid w:val="00BB15D3"/>
    <w:rsid w:val="00BB408C"/>
    <w:rsid w:val="00BB4420"/>
    <w:rsid w:val="00BB470A"/>
    <w:rsid w:val="00BB55CD"/>
    <w:rsid w:val="00BB6131"/>
    <w:rsid w:val="00BC02CA"/>
    <w:rsid w:val="00BC0826"/>
    <w:rsid w:val="00BC0A79"/>
    <w:rsid w:val="00BC7597"/>
    <w:rsid w:val="00BD0761"/>
    <w:rsid w:val="00BD1EAE"/>
    <w:rsid w:val="00BD3F25"/>
    <w:rsid w:val="00BD5339"/>
    <w:rsid w:val="00BD548D"/>
    <w:rsid w:val="00BD7F15"/>
    <w:rsid w:val="00BE074F"/>
    <w:rsid w:val="00BE69A7"/>
    <w:rsid w:val="00BF0792"/>
    <w:rsid w:val="00BF2453"/>
    <w:rsid w:val="00BF4651"/>
    <w:rsid w:val="00C0201C"/>
    <w:rsid w:val="00C02744"/>
    <w:rsid w:val="00C0487A"/>
    <w:rsid w:val="00C051E6"/>
    <w:rsid w:val="00C052A5"/>
    <w:rsid w:val="00C1207C"/>
    <w:rsid w:val="00C128C0"/>
    <w:rsid w:val="00C13B9B"/>
    <w:rsid w:val="00C1512D"/>
    <w:rsid w:val="00C170CF"/>
    <w:rsid w:val="00C1719B"/>
    <w:rsid w:val="00C23407"/>
    <w:rsid w:val="00C23B08"/>
    <w:rsid w:val="00C2550A"/>
    <w:rsid w:val="00C25DAC"/>
    <w:rsid w:val="00C30A9E"/>
    <w:rsid w:val="00C34B6A"/>
    <w:rsid w:val="00C34ED9"/>
    <w:rsid w:val="00C351A7"/>
    <w:rsid w:val="00C35636"/>
    <w:rsid w:val="00C401FF"/>
    <w:rsid w:val="00C44098"/>
    <w:rsid w:val="00C45BC8"/>
    <w:rsid w:val="00C45BCE"/>
    <w:rsid w:val="00C4606F"/>
    <w:rsid w:val="00C52578"/>
    <w:rsid w:val="00C56609"/>
    <w:rsid w:val="00C60E40"/>
    <w:rsid w:val="00C61AF7"/>
    <w:rsid w:val="00C62BB8"/>
    <w:rsid w:val="00C647F3"/>
    <w:rsid w:val="00C6503D"/>
    <w:rsid w:val="00C73A6D"/>
    <w:rsid w:val="00C74DC0"/>
    <w:rsid w:val="00C754D7"/>
    <w:rsid w:val="00C77BB6"/>
    <w:rsid w:val="00C814D7"/>
    <w:rsid w:val="00C82228"/>
    <w:rsid w:val="00C82931"/>
    <w:rsid w:val="00C83E91"/>
    <w:rsid w:val="00C844C0"/>
    <w:rsid w:val="00C93BC1"/>
    <w:rsid w:val="00CA1936"/>
    <w:rsid w:val="00CA1E32"/>
    <w:rsid w:val="00CA32B2"/>
    <w:rsid w:val="00CA33E4"/>
    <w:rsid w:val="00CA7068"/>
    <w:rsid w:val="00CB3809"/>
    <w:rsid w:val="00CB62D6"/>
    <w:rsid w:val="00CB6522"/>
    <w:rsid w:val="00CB7019"/>
    <w:rsid w:val="00CB7309"/>
    <w:rsid w:val="00CB7979"/>
    <w:rsid w:val="00CC10C2"/>
    <w:rsid w:val="00CD0E30"/>
    <w:rsid w:val="00CD1D8A"/>
    <w:rsid w:val="00CD35BD"/>
    <w:rsid w:val="00CD47F1"/>
    <w:rsid w:val="00CD4D09"/>
    <w:rsid w:val="00CD53B7"/>
    <w:rsid w:val="00CE3C89"/>
    <w:rsid w:val="00CE604E"/>
    <w:rsid w:val="00CE6E0F"/>
    <w:rsid w:val="00CF198B"/>
    <w:rsid w:val="00CF19B7"/>
    <w:rsid w:val="00CF22A9"/>
    <w:rsid w:val="00CF44B5"/>
    <w:rsid w:val="00CF4C24"/>
    <w:rsid w:val="00CF5F38"/>
    <w:rsid w:val="00CF6AA2"/>
    <w:rsid w:val="00CF7DA3"/>
    <w:rsid w:val="00D0215E"/>
    <w:rsid w:val="00D10C8E"/>
    <w:rsid w:val="00D144B2"/>
    <w:rsid w:val="00D24CB5"/>
    <w:rsid w:val="00D31280"/>
    <w:rsid w:val="00D32FE4"/>
    <w:rsid w:val="00D34970"/>
    <w:rsid w:val="00D406E0"/>
    <w:rsid w:val="00D4656A"/>
    <w:rsid w:val="00D50FD3"/>
    <w:rsid w:val="00D54510"/>
    <w:rsid w:val="00D55417"/>
    <w:rsid w:val="00D57593"/>
    <w:rsid w:val="00D60535"/>
    <w:rsid w:val="00D613DC"/>
    <w:rsid w:val="00D61897"/>
    <w:rsid w:val="00D62006"/>
    <w:rsid w:val="00D77F9A"/>
    <w:rsid w:val="00D8140B"/>
    <w:rsid w:val="00D84FD4"/>
    <w:rsid w:val="00D857AD"/>
    <w:rsid w:val="00D859CB"/>
    <w:rsid w:val="00D91259"/>
    <w:rsid w:val="00D92B1C"/>
    <w:rsid w:val="00D948E0"/>
    <w:rsid w:val="00D96A7E"/>
    <w:rsid w:val="00DA2550"/>
    <w:rsid w:val="00DA338E"/>
    <w:rsid w:val="00DA3655"/>
    <w:rsid w:val="00DA5E1B"/>
    <w:rsid w:val="00DB0D8B"/>
    <w:rsid w:val="00DB5220"/>
    <w:rsid w:val="00DC2466"/>
    <w:rsid w:val="00DC33F8"/>
    <w:rsid w:val="00DC4970"/>
    <w:rsid w:val="00DC5829"/>
    <w:rsid w:val="00DD0FDA"/>
    <w:rsid w:val="00DD19C7"/>
    <w:rsid w:val="00DD1AC2"/>
    <w:rsid w:val="00DD2C65"/>
    <w:rsid w:val="00DD35F2"/>
    <w:rsid w:val="00DD6D55"/>
    <w:rsid w:val="00DD71B7"/>
    <w:rsid w:val="00DE1A9C"/>
    <w:rsid w:val="00DE3361"/>
    <w:rsid w:val="00DE573F"/>
    <w:rsid w:val="00DE69CC"/>
    <w:rsid w:val="00DF1409"/>
    <w:rsid w:val="00DF3FBF"/>
    <w:rsid w:val="00DF6426"/>
    <w:rsid w:val="00DF6B5F"/>
    <w:rsid w:val="00DF6E0E"/>
    <w:rsid w:val="00DF7BEE"/>
    <w:rsid w:val="00E00ADF"/>
    <w:rsid w:val="00E02F11"/>
    <w:rsid w:val="00E064CD"/>
    <w:rsid w:val="00E12AA4"/>
    <w:rsid w:val="00E16022"/>
    <w:rsid w:val="00E21FEC"/>
    <w:rsid w:val="00E22079"/>
    <w:rsid w:val="00E257AD"/>
    <w:rsid w:val="00E343ED"/>
    <w:rsid w:val="00E36D55"/>
    <w:rsid w:val="00E40B82"/>
    <w:rsid w:val="00E424B7"/>
    <w:rsid w:val="00E503BB"/>
    <w:rsid w:val="00E516AD"/>
    <w:rsid w:val="00E5729C"/>
    <w:rsid w:val="00E61AE1"/>
    <w:rsid w:val="00E62211"/>
    <w:rsid w:val="00E6303D"/>
    <w:rsid w:val="00E64ED8"/>
    <w:rsid w:val="00E65E2D"/>
    <w:rsid w:val="00E66E18"/>
    <w:rsid w:val="00E76153"/>
    <w:rsid w:val="00E77269"/>
    <w:rsid w:val="00E82D4D"/>
    <w:rsid w:val="00E86701"/>
    <w:rsid w:val="00E877A5"/>
    <w:rsid w:val="00E92E80"/>
    <w:rsid w:val="00E92F53"/>
    <w:rsid w:val="00E93DB6"/>
    <w:rsid w:val="00E95855"/>
    <w:rsid w:val="00E96C06"/>
    <w:rsid w:val="00EA20DC"/>
    <w:rsid w:val="00EA2900"/>
    <w:rsid w:val="00EA64C8"/>
    <w:rsid w:val="00EB0CE6"/>
    <w:rsid w:val="00EB121C"/>
    <w:rsid w:val="00EB37F6"/>
    <w:rsid w:val="00EB60F5"/>
    <w:rsid w:val="00EC2BB6"/>
    <w:rsid w:val="00EC5BDD"/>
    <w:rsid w:val="00EC7404"/>
    <w:rsid w:val="00EC7973"/>
    <w:rsid w:val="00ED1847"/>
    <w:rsid w:val="00ED2B91"/>
    <w:rsid w:val="00ED6E94"/>
    <w:rsid w:val="00EE4B71"/>
    <w:rsid w:val="00EE7524"/>
    <w:rsid w:val="00EF3A86"/>
    <w:rsid w:val="00EF4E6D"/>
    <w:rsid w:val="00EF754F"/>
    <w:rsid w:val="00EF79B5"/>
    <w:rsid w:val="00F1230D"/>
    <w:rsid w:val="00F2039B"/>
    <w:rsid w:val="00F205E1"/>
    <w:rsid w:val="00F21DBD"/>
    <w:rsid w:val="00F25FA1"/>
    <w:rsid w:val="00F300A8"/>
    <w:rsid w:val="00F317A2"/>
    <w:rsid w:val="00F34653"/>
    <w:rsid w:val="00F36D7B"/>
    <w:rsid w:val="00F40AE6"/>
    <w:rsid w:val="00F441FC"/>
    <w:rsid w:val="00F47847"/>
    <w:rsid w:val="00F51144"/>
    <w:rsid w:val="00F53356"/>
    <w:rsid w:val="00F55D67"/>
    <w:rsid w:val="00F629F0"/>
    <w:rsid w:val="00F642EB"/>
    <w:rsid w:val="00F64EAE"/>
    <w:rsid w:val="00F65771"/>
    <w:rsid w:val="00F66304"/>
    <w:rsid w:val="00F6732E"/>
    <w:rsid w:val="00F71E7D"/>
    <w:rsid w:val="00F72F09"/>
    <w:rsid w:val="00F82A7B"/>
    <w:rsid w:val="00F8323E"/>
    <w:rsid w:val="00F8587D"/>
    <w:rsid w:val="00F85A6E"/>
    <w:rsid w:val="00F86756"/>
    <w:rsid w:val="00F904D0"/>
    <w:rsid w:val="00F90D08"/>
    <w:rsid w:val="00F90EF8"/>
    <w:rsid w:val="00F90F91"/>
    <w:rsid w:val="00F911AE"/>
    <w:rsid w:val="00F969DA"/>
    <w:rsid w:val="00FA0FAD"/>
    <w:rsid w:val="00FA1581"/>
    <w:rsid w:val="00FA1F6B"/>
    <w:rsid w:val="00FA3858"/>
    <w:rsid w:val="00FA6081"/>
    <w:rsid w:val="00FA67CA"/>
    <w:rsid w:val="00FA6BCB"/>
    <w:rsid w:val="00FA6DE1"/>
    <w:rsid w:val="00FA702D"/>
    <w:rsid w:val="00FA76D9"/>
    <w:rsid w:val="00FB5ECC"/>
    <w:rsid w:val="00FB7C76"/>
    <w:rsid w:val="00FC0129"/>
    <w:rsid w:val="00FC06C3"/>
    <w:rsid w:val="00FC252F"/>
    <w:rsid w:val="00FC3C79"/>
    <w:rsid w:val="00FC5104"/>
    <w:rsid w:val="00FC7320"/>
    <w:rsid w:val="00FD193A"/>
    <w:rsid w:val="00FD78F4"/>
    <w:rsid w:val="00FE3E24"/>
    <w:rsid w:val="00FE59E6"/>
    <w:rsid w:val="00FF0572"/>
    <w:rsid w:val="00FF2673"/>
    <w:rsid w:val="00FF5552"/>
    <w:rsid w:val="00FF6CF8"/>
    <w:rsid w:val="02DD9DD6"/>
    <w:rsid w:val="06244C02"/>
    <w:rsid w:val="0BCFF1A1"/>
    <w:rsid w:val="0C3275C0"/>
    <w:rsid w:val="0E7B791F"/>
    <w:rsid w:val="35C71C83"/>
    <w:rsid w:val="423106E7"/>
    <w:rsid w:val="5B0C3B57"/>
    <w:rsid w:val="61A890CE"/>
    <w:rsid w:val="7F67C8D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C56A64D-59F3-4F8F-B790-FBD11AA91E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s-MX" w:eastAsia="en-US" w:bidi="ar-SA"/>
      </w:rPr>
    </w:rPrDefault>
    <w:pPrDefault>
      <w:pPr>
        <w:spacing w:after="120" w:line="264"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TEXTO"/>
    <w:qFormat/>
    <w:rsid w:val="00602D08"/>
    <w:rPr>
      <w:sz w:val="28"/>
    </w:rPr>
  </w:style>
  <w:style w:type="paragraph" w:styleId="Ttulo1">
    <w:name w:val="heading 1"/>
    <w:basedOn w:val="Normal"/>
    <w:next w:val="Normal"/>
    <w:link w:val="Ttulo1Car"/>
    <w:uiPriority w:val="9"/>
    <w:qFormat/>
    <w:rsid w:val="00604A64"/>
    <w:pPr>
      <w:keepNext/>
      <w:keepLines/>
      <w:spacing w:before="320" w:after="0" w:line="240" w:lineRule="auto"/>
      <w:outlineLvl w:val="0"/>
    </w:pPr>
    <w:rPr>
      <w:rFonts w:asciiTheme="majorHAnsi" w:eastAsiaTheme="majorEastAsia" w:hAnsiTheme="majorHAnsi" w:cstheme="majorBidi"/>
      <w:b/>
      <w:color w:val="3B3838" w:themeColor="background2" w:themeShade="40"/>
      <w:sz w:val="36"/>
      <w:szCs w:val="32"/>
    </w:rPr>
  </w:style>
  <w:style w:type="paragraph" w:styleId="Ttulo2">
    <w:name w:val="heading 2"/>
    <w:basedOn w:val="Normal"/>
    <w:next w:val="Normal"/>
    <w:link w:val="Ttulo2Car"/>
    <w:uiPriority w:val="9"/>
    <w:unhideWhenUsed/>
    <w:qFormat/>
    <w:rsid w:val="00604A64"/>
    <w:pPr>
      <w:keepNext/>
      <w:keepLines/>
      <w:spacing w:before="80" w:after="0" w:line="240" w:lineRule="auto"/>
      <w:outlineLvl w:val="1"/>
    </w:pPr>
    <w:rPr>
      <w:rFonts w:asciiTheme="majorHAnsi" w:eastAsiaTheme="majorEastAsia" w:hAnsiTheme="majorHAnsi" w:cstheme="majorBidi"/>
      <w:b/>
      <w:color w:val="1F4E79" w:themeColor="accent1" w:themeShade="80"/>
      <w:sz w:val="32"/>
      <w:szCs w:val="28"/>
    </w:rPr>
  </w:style>
  <w:style w:type="paragraph" w:styleId="Ttulo3">
    <w:name w:val="heading 3"/>
    <w:basedOn w:val="Normal"/>
    <w:next w:val="Normal"/>
    <w:link w:val="Ttulo3Car"/>
    <w:uiPriority w:val="9"/>
    <w:unhideWhenUsed/>
    <w:qFormat/>
    <w:rsid w:val="00CF7DA3"/>
    <w:pPr>
      <w:keepNext/>
      <w:keepLines/>
      <w:spacing w:before="40" w:after="0" w:line="240" w:lineRule="auto"/>
      <w:outlineLvl w:val="2"/>
    </w:pPr>
    <w:rPr>
      <w:rFonts w:asciiTheme="majorHAnsi" w:eastAsiaTheme="majorEastAsia" w:hAnsiTheme="majorHAnsi" w:cstheme="majorBidi"/>
      <w:i/>
      <w:color w:val="C00000"/>
      <w:szCs w:val="24"/>
    </w:rPr>
  </w:style>
  <w:style w:type="paragraph" w:styleId="Ttulo4">
    <w:name w:val="heading 4"/>
    <w:basedOn w:val="Normal"/>
    <w:next w:val="Normal"/>
    <w:link w:val="Ttulo4Car"/>
    <w:uiPriority w:val="9"/>
    <w:unhideWhenUsed/>
    <w:qFormat/>
    <w:rsid w:val="002B16C5"/>
    <w:pPr>
      <w:keepNext/>
      <w:keepLines/>
      <w:spacing w:before="40" w:after="0"/>
      <w:outlineLvl w:val="3"/>
    </w:pPr>
    <w:rPr>
      <w:rFonts w:asciiTheme="majorHAnsi" w:eastAsiaTheme="majorEastAsia" w:hAnsiTheme="majorHAnsi" w:cstheme="majorBidi"/>
      <w:sz w:val="24"/>
      <w:szCs w:val="22"/>
    </w:rPr>
  </w:style>
  <w:style w:type="paragraph" w:styleId="Ttulo5">
    <w:name w:val="heading 5"/>
    <w:basedOn w:val="Normal"/>
    <w:next w:val="Normal"/>
    <w:link w:val="Ttulo5Car"/>
    <w:uiPriority w:val="9"/>
    <w:semiHidden/>
    <w:unhideWhenUsed/>
    <w:qFormat/>
    <w:rsid w:val="008C5F9E"/>
    <w:pPr>
      <w:keepNext/>
      <w:keepLines/>
      <w:spacing w:before="40" w:after="0"/>
      <w:outlineLvl w:val="4"/>
    </w:pPr>
    <w:rPr>
      <w:rFonts w:asciiTheme="majorHAnsi" w:eastAsiaTheme="majorEastAsia" w:hAnsiTheme="majorHAnsi" w:cstheme="majorBidi"/>
      <w:color w:val="44546A" w:themeColor="text2"/>
      <w:sz w:val="22"/>
      <w:szCs w:val="22"/>
    </w:rPr>
  </w:style>
  <w:style w:type="paragraph" w:styleId="Ttulo6">
    <w:name w:val="heading 6"/>
    <w:basedOn w:val="Normal"/>
    <w:next w:val="Normal"/>
    <w:link w:val="Ttulo6Car"/>
    <w:uiPriority w:val="9"/>
    <w:semiHidden/>
    <w:unhideWhenUsed/>
    <w:qFormat/>
    <w:rsid w:val="008C5F9E"/>
    <w:pPr>
      <w:keepNext/>
      <w:keepLines/>
      <w:spacing w:before="40" w:after="0"/>
      <w:outlineLvl w:val="5"/>
    </w:pPr>
    <w:rPr>
      <w:rFonts w:asciiTheme="majorHAnsi" w:eastAsiaTheme="majorEastAsia" w:hAnsiTheme="majorHAnsi" w:cstheme="majorBidi"/>
      <w:i/>
      <w:iCs/>
      <w:color w:val="44546A" w:themeColor="text2"/>
      <w:sz w:val="21"/>
      <w:szCs w:val="21"/>
    </w:rPr>
  </w:style>
  <w:style w:type="paragraph" w:styleId="Ttulo7">
    <w:name w:val="heading 7"/>
    <w:basedOn w:val="Normal"/>
    <w:next w:val="Normal"/>
    <w:link w:val="Ttulo7Car"/>
    <w:uiPriority w:val="9"/>
    <w:semiHidden/>
    <w:unhideWhenUsed/>
    <w:qFormat/>
    <w:rsid w:val="008C5F9E"/>
    <w:pPr>
      <w:keepNext/>
      <w:keepLines/>
      <w:spacing w:before="40" w:after="0"/>
      <w:outlineLvl w:val="6"/>
    </w:pPr>
    <w:rPr>
      <w:rFonts w:asciiTheme="majorHAnsi" w:eastAsiaTheme="majorEastAsia" w:hAnsiTheme="majorHAnsi" w:cstheme="majorBidi"/>
      <w:i/>
      <w:iCs/>
      <w:color w:val="1F4E79" w:themeColor="accent1" w:themeShade="80"/>
      <w:sz w:val="21"/>
      <w:szCs w:val="21"/>
    </w:rPr>
  </w:style>
  <w:style w:type="paragraph" w:styleId="Ttulo8">
    <w:name w:val="heading 8"/>
    <w:basedOn w:val="Normal"/>
    <w:next w:val="Normal"/>
    <w:link w:val="Ttulo8Car"/>
    <w:uiPriority w:val="9"/>
    <w:semiHidden/>
    <w:unhideWhenUsed/>
    <w:qFormat/>
    <w:rsid w:val="008C5F9E"/>
    <w:pPr>
      <w:keepNext/>
      <w:keepLines/>
      <w:spacing w:before="40" w:after="0"/>
      <w:outlineLvl w:val="7"/>
    </w:pPr>
    <w:rPr>
      <w:rFonts w:asciiTheme="majorHAnsi" w:eastAsiaTheme="majorEastAsia" w:hAnsiTheme="majorHAnsi" w:cstheme="majorBidi"/>
      <w:b/>
      <w:bCs/>
      <w:color w:val="44546A" w:themeColor="text2"/>
    </w:rPr>
  </w:style>
  <w:style w:type="paragraph" w:styleId="Ttulo9">
    <w:name w:val="heading 9"/>
    <w:basedOn w:val="Normal"/>
    <w:next w:val="Normal"/>
    <w:link w:val="Ttulo9Car"/>
    <w:uiPriority w:val="9"/>
    <w:semiHidden/>
    <w:unhideWhenUsed/>
    <w:qFormat/>
    <w:rsid w:val="008C5F9E"/>
    <w:pPr>
      <w:keepNext/>
      <w:keepLines/>
      <w:spacing w:before="40" w:after="0"/>
      <w:outlineLvl w:val="8"/>
    </w:pPr>
    <w:rPr>
      <w:rFonts w:asciiTheme="majorHAnsi" w:eastAsiaTheme="majorEastAsia" w:hAnsiTheme="majorHAnsi" w:cstheme="majorBidi"/>
      <w:b/>
      <w:bCs/>
      <w:i/>
      <w:iCs/>
      <w:color w:val="44546A" w:themeColor="text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Referenciaintensa">
    <w:name w:val="Intense Reference"/>
    <w:basedOn w:val="Fuentedeprrafopredeter"/>
    <w:uiPriority w:val="32"/>
    <w:qFormat/>
    <w:rsid w:val="008C5F9E"/>
    <w:rPr>
      <w:b/>
      <w:bCs/>
      <w:smallCaps/>
      <w:spacing w:val="5"/>
      <w:u w:val="single"/>
    </w:rPr>
  </w:style>
  <w:style w:type="paragraph" w:styleId="Puesto">
    <w:name w:val="Title"/>
    <w:basedOn w:val="Normal"/>
    <w:next w:val="Normal"/>
    <w:link w:val="PuestoCar"/>
    <w:uiPriority w:val="10"/>
    <w:qFormat/>
    <w:rsid w:val="008C5F9E"/>
    <w:pPr>
      <w:spacing w:after="0" w:line="240" w:lineRule="auto"/>
      <w:contextualSpacing/>
    </w:pPr>
    <w:rPr>
      <w:rFonts w:asciiTheme="majorHAnsi" w:eastAsiaTheme="majorEastAsia" w:hAnsiTheme="majorHAnsi" w:cstheme="majorBidi"/>
      <w:color w:val="5B9BD5" w:themeColor="accent1"/>
      <w:spacing w:val="-10"/>
      <w:sz w:val="56"/>
      <w:szCs w:val="56"/>
    </w:rPr>
  </w:style>
  <w:style w:type="character" w:customStyle="1" w:styleId="PuestoCar">
    <w:name w:val="Puesto Car"/>
    <w:basedOn w:val="Fuentedeprrafopredeter"/>
    <w:link w:val="Puesto"/>
    <w:uiPriority w:val="10"/>
    <w:rsid w:val="008C5F9E"/>
    <w:rPr>
      <w:rFonts w:asciiTheme="majorHAnsi" w:eastAsiaTheme="majorEastAsia" w:hAnsiTheme="majorHAnsi" w:cstheme="majorBidi"/>
      <w:color w:val="5B9BD5" w:themeColor="accent1"/>
      <w:spacing w:val="-10"/>
      <w:sz w:val="56"/>
      <w:szCs w:val="56"/>
    </w:rPr>
  </w:style>
  <w:style w:type="paragraph" w:styleId="Sinespaciado">
    <w:name w:val="No Spacing"/>
    <w:link w:val="SinespaciadoCar"/>
    <w:uiPriority w:val="1"/>
    <w:qFormat/>
    <w:rsid w:val="008C5F9E"/>
    <w:pPr>
      <w:spacing w:after="0" w:line="240" w:lineRule="auto"/>
    </w:pPr>
  </w:style>
  <w:style w:type="character" w:customStyle="1" w:styleId="SinespaciadoCar">
    <w:name w:val="Sin espaciado Car"/>
    <w:basedOn w:val="Fuentedeprrafopredeter"/>
    <w:link w:val="Sinespaciado"/>
    <w:uiPriority w:val="1"/>
    <w:rsid w:val="00966295"/>
  </w:style>
  <w:style w:type="paragraph" w:styleId="Encabezado">
    <w:name w:val="header"/>
    <w:basedOn w:val="Normal"/>
    <w:link w:val="EncabezadoCar"/>
    <w:uiPriority w:val="99"/>
    <w:unhideWhenUsed/>
    <w:rsid w:val="00EC740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C7404"/>
  </w:style>
  <w:style w:type="paragraph" w:styleId="Piedepgina">
    <w:name w:val="footer"/>
    <w:basedOn w:val="Normal"/>
    <w:link w:val="PiedepginaCar"/>
    <w:uiPriority w:val="99"/>
    <w:unhideWhenUsed/>
    <w:rsid w:val="00EC740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C7404"/>
  </w:style>
  <w:style w:type="paragraph" w:styleId="Prrafodelista">
    <w:name w:val="List Paragraph"/>
    <w:basedOn w:val="Normal"/>
    <w:uiPriority w:val="34"/>
    <w:qFormat/>
    <w:rsid w:val="00521B74"/>
    <w:pPr>
      <w:ind w:left="720"/>
      <w:contextualSpacing/>
    </w:pPr>
  </w:style>
  <w:style w:type="character" w:styleId="Hipervnculo">
    <w:name w:val="Hyperlink"/>
    <w:basedOn w:val="Fuentedeprrafopredeter"/>
    <w:uiPriority w:val="99"/>
    <w:unhideWhenUsed/>
    <w:rsid w:val="00521B74"/>
    <w:rPr>
      <w:color w:val="0563C1" w:themeColor="hyperlink"/>
      <w:u w:val="single"/>
    </w:rPr>
  </w:style>
  <w:style w:type="character" w:customStyle="1" w:styleId="Ttulo1Car">
    <w:name w:val="Título 1 Car"/>
    <w:basedOn w:val="Fuentedeprrafopredeter"/>
    <w:link w:val="Ttulo1"/>
    <w:uiPriority w:val="9"/>
    <w:rsid w:val="00604A64"/>
    <w:rPr>
      <w:rFonts w:asciiTheme="majorHAnsi" w:eastAsiaTheme="majorEastAsia" w:hAnsiTheme="majorHAnsi" w:cstheme="majorBidi"/>
      <w:b/>
      <w:color w:val="3B3838" w:themeColor="background2" w:themeShade="40"/>
      <w:sz w:val="36"/>
      <w:szCs w:val="32"/>
    </w:rPr>
  </w:style>
  <w:style w:type="character" w:customStyle="1" w:styleId="Ttulo2Car">
    <w:name w:val="Título 2 Car"/>
    <w:basedOn w:val="Fuentedeprrafopredeter"/>
    <w:link w:val="Ttulo2"/>
    <w:uiPriority w:val="9"/>
    <w:rsid w:val="00604A64"/>
    <w:rPr>
      <w:rFonts w:asciiTheme="majorHAnsi" w:eastAsiaTheme="majorEastAsia" w:hAnsiTheme="majorHAnsi" w:cstheme="majorBidi"/>
      <w:b/>
      <w:color w:val="1F4E79" w:themeColor="accent1" w:themeShade="80"/>
      <w:sz w:val="32"/>
      <w:szCs w:val="28"/>
    </w:rPr>
  </w:style>
  <w:style w:type="character" w:customStyle="1" w:styleId="Ttulo3Car">
    <w:name w:val="Título 3 Car"/>
    <w:basedOn w:val="Fuentedeprrafopredeter"/>
    <w:link w:val="Ttulo3"/>
    <w:uiPriority w:val="9"/>
    <w:rsid w:val="00CF7DA3"/>
    <w:rPr>
      <w:rFonts w:asciiTheme="majorHAnsi" w:eastAsiaTheme="majorEastAsia" w:hAnsiTheme="majorHAnsi" w:cstheme="majorBidi"/>
      <w:i/>
      <w:color w:val="C00000"/>
      <w:sz w:val="28"/>
      <w:szCs w:val="24"/>
    </w:rPr>
  </w:style>
  <w:style w:type="character" w:customStyle="1" w:styleId="Ttulo4Car">
    <w:name w:val="Título 4 Car"/>
    <w:basedOn w:val="Fuentedeprrafopredeter"/>
    <w:link w:val="Ttulo4"/>
    <w:uiPriority w:val="9"/>
    <w:rsid w:val="002B16C5"/>
    <w:rPr>
      <w:rFonts w:asciiTheme="majorHAnsi" w:eastAsiaTheme="majorEastAsia" w:hAnsiTheme="majorHAnsi" w:cstheme="majorBidi"/>
      <w:sz w:val="24"/>
      <w:szCs w:val="22"/>
    </w:rPr>
  </w:style>
  <w:style w:type="character" w:customStyle="1" w:styleId="Ttulo5Car">
    <w:name w:val="Título 5 Car"/>
    <w:basedOn w:val="Fuentedeprrafopredeter"/>
    <w:link w:val="Ttulo5"/>
    <w:uiPriority w:val="9"/>
    <w:semiHidden/>
    <w:rsid w:val="008C5F9E"/>
    <w:rPr>
      <w:rFonts w:asciiTheme="majorHAnsi" w:eastAsiaTheme="majorEastAsia" w:hAnsiTheme="majorHAnsi" w:cstheme="majorBidi"/>
      <w:color w:val="44546A" w:themeColor="text2"/>
      <w:sz w:val="22"/>
      <w:szCs w:val="22"/>
    </w:rPr>
  </w:style>
  <w:style w:type="character" w:customStyle="1" w:styleId="Ttulo6Car">
    <w:name w:val="Título 6 Car"/>
    <w:basedOn w:val="Fuentedeprrafopredeter"/>
    <w:link w:val="Ttulo6"/>
    <w:uiPriority w:val="9"/>
    <w:semiHidden/>
    <w:rsid w:val="008C5F9E"/>
    <w:rPr>
      <w:rFonts w:asciiTheme="majorHAnsi" w:eastAsiaTheme="majorEastAsia" w:hAnsiTheme="majorHAnsi" w:cstheme="majorBidi"/>
      <w:i/>
      <w:iCs/>
      <w:color w:val="44546A" w:themeColor="text2"/>
      <w:sz w:val="21"/>
      <w:szCs w:val="21"/>
    </w:rPr>
  </w:style>
  <w:style w:type="character" w:customStyle="1" w:styleId="Ttulo7Car">
    <w:name w:val="Título 7 Car"/>
    <w:basedOn w:val="Fuentedeprrafopredeter"/>
    <w:link w:val="Ttulo7"/>
    <w:uiPriority w:val="9"/>
    <w:semiHidden/>
    <w:rsid w:val="008C5F9E"/>
    <w:rPr>
      <w:rFonts w:asciiTheme="majorHAnsi" w:eastAsiaTheme="majorEastAsia" w:hAnsiTheme="majorHAnsi" w:cstheme="majorBidi"/>
      <w:i/>
      <w:iCs/>
      <w:color w:val="1F4E79" w:themeColor="accent1" w:themeShade="80"/>
      <w:sz w:val="21"/>
      <w:szCs w:val="21"/>
    </w:rPr>
  </w:style>
  <w:style w:type="character" w:customStyle="1" w:styleId="Ttulo8Car">
    <w:name w:val="Título 8 Car"/>
    <w:basedOn w:val="Fuentedeprrafopredeter"/>
    <w:link w:val="Ttulo8"/>
    <w:uiPriority w:val="9"/>
    <w:semiHidden/>
    <w:rsid w:val="008C5F9E"/>
    <w:rPr>
      <w:rFonts w:asciiTheme="majorHAnsi" w:eastAsiaTheme="majorEastAsia" w:hAnsiTheme="majorHAnsi" w:cstheme="majorBidi"/>
      <w:b/>
      <w:bCs/>
      <w:color w:val="44546A" w:themeColor="text2"/>
    </w:rPr>
  </w:style>
  <w:style w:type="character" w:customStyle="1" w:styleId="Ttulo9Car">
    <w:name w:val="Título 9 Car"/>
    <w:basedOn w:val="Fuentedeprrafopredeter"/>
    <w:link w:val="Ttulo9"/>
    <w:uiPriority w:val="9"/>
    <w:semiHidden/>
    <w:rsid w:val="008C5F9E"/>
    <w:rPr>
      <w:rFonts w:asciiTheme="majorHAnsi" w:eastAsiaTheme="majorEastAsia" w:hAnsiTheme="majorHAnsi" w:cstheme="majorBidi"/>
      <w:b/>
      <w:bCs/>
      <w:i/>
      <w:iCs/>
      <w:color w:val="44546A" w:themeColor="text2"/>
    </w:rPr>
  </w:style>
  <w:style w:type="paragraph" w:styleId="Descripcin">
    <w:name w:val="caption"/>
    <w:basedOn w:val="Normal"/>
    <w:next w:val="Normal"/>
    <w:uiPriority w:val="35"/>
    <w:semiHidden/>
    <w:unhideWhenUsed/>
    <w:qFormat/>
    <w:rsid w:val="008C5F9E"/>
    <w:pPr>
      <w:spacing w:line="240" w:lineRule="auto"/>
    </w:pPr>
    <w:rPr>
      <w:b/>
      <w:bCs/>
      <w:smallCaps/>
      <w:color w:val="595959" w:themeColor="text1" w:themeTint="A6"/>
      <w:spacing w:val="6"/>
    </w:rPr>
  </w:style>
  <w:style w:type="paragraph" w:styleId="Subttulo">
    <w:name w:val="Subtitle"/>
    <w:basedOn w:val="Normal"/>
    <w:next w:val="Normal"/>
    <w:link w:val="SubttuloCar"/>
    <w:uiPriority w:val="11"/>
    <w:qFormat/>
    <w:rsid w:val="008C5F9E"/>
    <w:pPr>
      <w:numPr>
        <w:ilvl w:val="1"/>
      </w:numPr>
      <w:spacing w:line="240" w:lineRule="auto"/>
    </w:pPr>
    <w:rPr>
      <w:rFonts w:asciiTheme="majorHAnsi" w:eastAsiaTheme="majorEastAsia" w:hAnsiTheme="majorHAnsi" w:cstheme="majorBidi"/>
      <w:sz w:val="24"/>
      <w:szCs w:val="24"/>
    </w:rPr>
  </w:style>
  <w:style w:type="character" w:customStyle="1" w:styleId="SubttuloCar">
    <w:name w:val="Subtítulo Car"/>
    <w:basedOn w:val="Fuentedeprrafopredeter"/>
    <w:link w:val="Subttulo"/>
    <w:uiPriority w:val="11"/>
    <w:rsid w:val="008C5F9E"/>
    <w:rPr>
      <w:rFonts w:asciiTheme="majorHAnsi" w:eastAsiaTheme="majorEastAsia" w:hAnsiTheme="majorHAnsi" w:cstheme="majorBidi"/>
      <w:sz w:val="24"/>
      <w:szCs w:val="24"/>
    </w:rPr>
  </w:style>
  <w:style w:type="character" w:styleId="Textoennegrita">
    <w:name w:val="Strong"/>
    <w:basedOn w:val="Fuentedeprrafopredeter"/>
    <w:uiPriority w:val="22"/>
    <w:qFormat/>
    <w:rsid w:val="008C5F9E"/>
    <w:rPr>
      <w:b/>
      <w:bCs/>
    </w:rPr>
  </w:style>
  <w:style w:type="character" w:styleId="nfasis">
    <w:name w:val="Emphasis"/>
    <w:basedOn w:val="Fuentedeprrafopredeter"/>
    <w:uiPriority w:val="20"/>
    <w:qFormat/>
    <w:rsid w:val="008C5F9E"/>
    <w:rPr>
      <w:i/>
      <w:iCs/>
    </w:rPr>
  </w:style>
  <w:style w:type="paragraph" w:styleId="Cita">
    <w:name w:val="Quote"/>
    <w:basedOn w:val="Normal"/>
    <w:next w:val="Normal"/>
    <w:link w:val="CitaCar"/>
    <w:uiPriority w:val="29"/>
    <w:qFormat/>
    <w:rsid w:val="008C5F9E"/>
    <w:pPr>
      <w:spacing w:before="160"/>
      <w:ind w:left="720" w:right="720"/>
    </w:pPr>
    <w:rPr>
      <w:i/>
      <w:iCs/>
      <w:color w:val="404040" w:themeColor="text1" w:themeTint="BF"/>
    </w:rPr>
  </w:style>
  <w:style w:type="character" w:customStyle="1" w:styleId="CitaCar">
    <w:name w:val="Cita Car"/>
    <w:basedOn w:val="Fuentedeprrafopredeter"/>
    <w:link w:val="Cita"/>
    <w:uiPriority w:val="29"/>
    <w:rsid w:val="008C5F9E"/>
    <w:rPr>
      <w:i/>
      <w:iCs/>
      <w:color w:val="404040" w:themeColor="text1" w:themeTint="BF"/>
    </w:rPr>
  </w:style>
  <w:style w:type="paragraph" w:styleId="Citadestacada">
    <w:name w:val="Intense Quote"/>
    <w:basedOn w:val="Normal"/>
    <w:next w:val="Normal"/>
    <w:link w:val="CitadestacadaCar"/>
    <w:uiPriority w:val="30"/>
    <w:qFormat/>
    <w:rsid w:val="008C5F9E"/>
    <w:pPr>
      <w:pBdr>
        <w:left w:val="single" w:sz="18" w:space="12" w:color="5B9BD5" w:themeColor="accent1"/>
      </w:pBdr>
      <w:spacing w:before="100" w:beforeAutospacing="1" w:line="300" w:lineRule="auto"/>
      <w:ind w:left="1224" w:right="1224"/>
    </w:pPr>
    <w:rPr>
      <w:rFonts w:asciiTheme="majorHAnsi" w:eastAsiaTheme="majorEastAsia" w:hAnsiTheme="majorHAnsi" w:cstheme="majorBidi"/>
      <w:color w:val="5B9BD5" w:themeColor="accent1"/>
      <w:szCs w:val="28"/>
    </w:rPr>
  </w:style>
  <w:style w:type="character" w:customStyle="1" w:styleId="CitadestacadaCar">
    <w:name w:val="Cita destacada Car"/>
    <w:basedOn w:val="Fuentedeprrafopredeter"/>
    <w:link w:val="Citadestacada"/>
    <w:uiPriority w:val="30"/>
    <w:rsid w:val="008C5F9E"/>
    <w:rPr>
      <w:rFonts w:asciiTheme="majorHAnsi" w:eastAsiaTheme="majorEastAsia" w:hAnsiTheme="majorHAnsi" w:cstheme="majorBidi"/>
      <w:color w:val="5B9BD5" w:themeColor="accent1"/>
      <w:sz w:val="28"/>
      <w:szCs w:val="28"/>
    </w:rPr>
  </w:style>
  <w:style w:type="character" w:styleId="nfasissutil">
    <w:name w:val="Subtle Emphasis"/>
    <w:basedOn w:val="Fuentedeprrafopredeter"/>
    <w:uiPriority w:val="19"/>
    <w:qFormat/>
    <w:rsid w:val="008C5F9E"/>
    <w:rPr>
      <w:i/>
      <w:iCs/>
      <w:color w:val="404040" w:themeColor="text1" w:themeTint="BF"/>
    </w:rPr>
  </w:style>
  <w:style w:type="character" w:styleId="nfasisintenso">
    <w:name w:val="Intense Emphasis"/>
    <w:basedOn w:val="Fuentedeprrafopredeter"/>
    <w:uiPriority w:val="21"/>
    <w:qFormat/>
    <w:rsid w:val="008C5F9E"/>
    <w:rPr>
      <w:b/>
      <w:bCs/>
      <w:i/>
      <w:iCs/>
    </w:rPr>
  </w:style>
  <w:style w:type="character" w:styleId="Referenciasutil">
    <w:name w:val="Subtle Reference"/>
    <w:basedOn w:val="Fuentedeprrafopredeter"/>
    <w:uiPriority w:val="31"/>
    <w:qFormat/>
    <w:rsid w:val="008C5F9E"/>
    <w:rPr>
      <w:smallCaps/>
      <w:color w:val="404040" w:themeColor="text1" w:themeTint="BF"/>
      <w:u w:val="single" w:color="7F7F7F" w:themeColor="text1" w:themeTint="80"/>
    </w:rPr>
  </w:style>
  <w:style w:type="character" w:styleId="Ttulodellibro">
    <w:name w:val="Book Title"/>
    <w:basedOn w:val="Fuentedeprrafopredeter"/>
    <w:uiPriority w:val="33"/>
    <w:qFormat/>
    <w:rsid w:val="008C5F9E"/>
    <w:rPr>
      <w:b/>
      <w:bCs/>
      <w:smallCaps/>
    </w:rPr>
  </w:style>
  <w:style w:type="paragraph" w:styleId="TtulodeTDC">
    <w:name w:val="TOC Heading"/>
    <w:basedOn w:val="Ttulo1"/>
    <w:next w:val="Normal"/>
    <w:uiPriority w:val="39"/>
    <w:unhideWhenUsed/>
    <w:qFormat/>
    <w:rsid w:val="008C5F9E"/>
    <w:pPr>
      <w:outlineLvl w:val="9"/>
    </w:pPr>
  </w:style>
  <w:style w:type="paragraph" w:styleId="Textodeglobo">
    <w:name w:val="Balloon Text"/>
    <w:basedOn w:val="Normal"/>
    <w:link w:val="TextodegloboCar"/>
    <w:uiPriority w:val="99"/>
    <w:semiHidden/>
    <w:unhideWhenUsed/>
    <w:rsid w:val="003E1EA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E1EA3"/>
    <w:rPr>
      <w:rFonts w:ascii="Segoe UI" w:hAnsi="Segoe UI" w:cs="Segoe UI"/>
      <w:sz w:val="18"/>
      <w:szCs w:val="18"/>
    </w:rPr>
  </w:style>
  <w:style w:type="paragraph" w:styleId="TDC1">
    <w:name w:val="toc 1"/>
    <w:basedOn w:val="Normal"/>
    <w:next w:val="Normal"/>
    <w:autoRedefine/>
    <w:uiPriority w:val="39"/>
    <w:unhideWhenUsed/>
    <w:rsid w:val="00253B26"/>
    <w:pPr>
      <w:tabs>
        <w:tab w:val="right" w:leader="dot" w:pos="8828"/>
      </w:tabs>
      <w:spacing w:after="100"/>
    </w:pPr>
    <w:rPr>
      <w:rFonts w:ascii="Arial" w:hAnsi="Arial" w:cs="Arial"/>
      <w:noProof/>
    </w:rPr>
  </w:style>
  <w:style w:type="character" w:styleId="Hipervnculovisitado">
    <w:name w:val="FollowedHyperlink"/>
    <w:basedOn w:val="Fuentedeprrafopredeter"/>
    <w:uiPriority w:val="99"/>
    <w:semiHidden/>
    <w:unhideWhenUsed/>
    <w:rsid w:val="00B85081"/>
    <w:rPr>
      <w:color w:val="954F72" w:themeColor="followedHyperlink"/>
      <w:u w:val="single"/>
    </w:rPr>
  </w:style>
  <w:style w:type="character" w:customStyle="1" w:styleId="apple-converted-space">
    <w:name w:val="apple-converted-space"/>
    <w:basedOn w:val="Fuentedeprrafopredeter"/>
    <w:rsid w:val="00E877A5"/>
  </w:style>
  <w:style w:type="character" w:styleId="CdigoHTML">
    <w:name w:val="HTML Code"/>
    <w:basedOn w:val="Fuentedeprrafopredeter"/>
    <w:uiPriority w:val="99"/>
    <w:semiHidden/>
    <w:unhideWhenUsed/>
    <w:rsid w:val="009B7255"/>
    <w:rPr>
      <w:rFonts w:ascii="Courier New" w:eastAsia="Times New Roman" w:hAnsi="Courier New" w:cs="Courier New"/>
      <w:sz w:val="20"/>
      <w:szCs w:val="20"/>
    </w:rPr>
  </w:style>
  <w:style w:type="paragraph" w:styleId="TDC2">
    <w:name w:val="toc 2"/>
    <w:basedOn w:val="Normal"/>
    <w:next w:val="Normal"/>
    <w:autoRedefine/>
    <w:uiPriority w:val="39"/>
    <w:unhideWhenUsed/>
    <w:rsid w:val="00DC33F8"/>
    <w:pPr>
      <w:spacing w:after="100"/>
      <w:ind w:left="200"/>
    </w:pPr>
  </w:style>
  <w:style w:type="paragraph" w:styleId="TDC3">
    <w:name w:val="toc 3"/>
    <w:basedOn w:val="Normal"/>
    <w:next w:val="Normal"/>
    <w:autoRedefine/>
    <w:uiPriority w:val="39"/>
    <w:unhideWhenUsed/>
    <w:rsid w:val="00DC33F8"/>
    <w:pPr>
      <w:spacing w:after="100"/>
      <w:ind w:left="400"/>
    </w:pPr>
  </w:style>
  <w:style w:type="paragraph" w:styleId="NormalWeb">
    <w:name w:val="Normal (Web)"/>
    <w:basedOn w:val="Normal"/>
    <w:uiPriority w:val="99"/>
    <w:unhideWhenUsed/>
    <w:rsid w:val="00183141"/>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TDC4">
    <w:name w:val="toc 4"/>
    <w:basedOn w:val="Normal"/>
    <w:next w:val="Normal"/>
    <w:autoRedefine/>
    <w:uiPriority w:val="39"/>
    <w:unhideWhenUsed/>
    <w:rsid w:val="00980A57"/>
    <w:pPr>
      <w:spacing w:after="100" w:line="259" w:lineRule="auto"/>
      <w:ind w:left="660"/>
    </w:pPr>
    <w:rPr>
      <w:sz w:val="22"/>
      <w:szCs w:val="22"/>
      <w:lang w:eastAsia="es-MX"/>
    </w:rPr>
  </w:style>
  <w:style w:type="paragraph" w:styleId="TDC5">
    <w:name w:val="toc 5"/>
    <w:basedOn w:val="Normal"/>
    <w:next w:val="Normal"/>
    <w:autoRedefine/>
    <w:uiPriority w:val="39"/>
    <w:unhideWhenUsed/>
    <w:rsid w:val="00980A57"/>
    <w:pPr>
      <w:spacing w:after="100" w:line="259" w:lineRule="auto"/>
      <w:ind w:left="880"/>
    </w:pPr>
    <w:rPr>
      <w:sz w:val="22"/>
      <w:szCs w:val="22"/>
      <w:lang w:eastAsia="es-MX"/>
    </w:rPr>
  </w:style>
  <w:style w:type="paragraph" w:styleId="TDC6">
    <w:name w:val="toc 6"/>
    <w:basedOn w:val="Normal"/>
    <w:next w:val="Normal"/>
    <w:autoRedefine/>
    <w:uiPriority w:val="39"/>
    <w:unhideWhenUsed/>
    <w:rsid w:val="00980A57"/>
    <w:pPr>
      <w:spacing w:after="100" w:line="259" w:lineRule="auto"/>
      <w:ind w:left="1100"/>
    </w:pPr>
    <w:rPr>
      <w:sz w:val="22"/>
      <w:szCs w:val="22"/>
      <w:lang w:eastAsia="es-MX"/>
    </w:rPr>
  </w:style>
  <w:style w:type="paragraph" w:styleId="TDC7">
    <w:name w:val="toc 7"/>
    <w:basedOn w:val="Normal"/>
    <w:next w:val="Normal"/>
    <w:autoRedefine/>
    <w:uiPriority w:val="39"/>
    <w:unhideWhenUsed/>
    <w:rsid w:val="00980A57"/>
    <w:pPr>
      <w:spacing w:after="100" w:line="259" w:lineRule="auto"/>
      <w:ind w:left="1320"/>
    </w:pPr>
    <w:rPr>
      <w:sz w:val="22"/>
      <w:szCs w:val="22"/>
      <w:lang w:eastAsia="es-MX"/>
    </w:rPr>
  </w:style>
  <w:style w:type="paragraph" w:styleId="TDC8">
    <w:name w:val="toc 8"/>
    <w:basedOn w:val="Normal"/>
    <w:next w:val="Normal"/>
    <w:autoRedefine/>
    <w:uiPriority w:val="39"/>
    <w:unhideWhenUsed/>
    <w:rsid w:val="00980A57"/>
    <w:pPr>
      <w:spacing w:after="100" w:line="259" w:lineRule="auto"/>
      <w:ind w:left="1540"/>
    </w:pPr>
    <w:rPr>
      <w:sz w:val="22"/>
      <w:szCs w:val="22"/>
      <w:lang w:eastAsia="es-MX"/>
    </w:rPr>
  </w:style>
  <w:style w:type="paragraph" w:styleId="TDC9">
    <w:name w:val="toc 9"/>
    <w:basedOn w:val="Normal"/>
    <w:next w:val="Normal"/>
    <w:autoRedefine/>
    <w:uiPriority w:val="39"/>
    <w:unhideWhenUsed/>
    <w:rsid w:val="00980A57"/>
    <w:pPr>
      <w:spacing w:after="100" w:line="259" w:lineRule="auto"/>
      <w:ind w:left="1760"/>
    </w:pPr>
    <w:rPr>
      <w:sz w:val="22"/>
      <w:szCs w:val="22"/>
      <w:lang w:eastAsia="es-MX"/>
    </w:rPr>
  </w:style>
  <w:style w:type="paragraph" w:customStyle="1" w:styleId="xmsonormal">
    <w:name w:val="x_msonormal"/>
    <w:basedOn w:val="Normal"/>
    <w:rsid w:val="00165274"/>
    <w:pPr>
      <w:spacing w:before="100" w:beforeAutospacing="1" w:after="100" w:afterAutospacing="1" w:line="240" w:lineRule="auto"/>
    </w:pPr>
    <w:rPr>
      <w:rFonts w:ascii="Times New Roman" w:eastAsia="Times New Roman" w:hAnsi="Times New Roman"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797985">
      <w:bodyDiv w:val="1"/>
      <w:marLeft w:val="0"/>
      <w:marRight w:val="0"/>
      <w:marTop w:val="0"/>
      <w:marBottom w:val="0"/>
      <w:divBdr>
        <w:top w:val="none" w:sz="0" w:space="0" w:color="auto"/>
        <w:left w:val="none" w:sz="0" w:space="0" w:color="auto"/>
        <w:bottom w:val="none" w:sz="0" w:space="0" w:color="auto"/>
        <w:right w:val="none" w:sz="0" w:space="0" w:color="auto"/>
      </w:divBdr>
    </w:div>
    <w:div w:id="258300809">
      <w:bodyDiv w:val="1"/>
      <w:marLeft w:val="0"/>
      <w:marRight w:val="0"/>
      <w:marTop w:val="0"/>
      <w:marBottom w:val="0"/>
      <w:divBdr>
        <w:top w:val="none" w:sz="0" w:space="0" w:color="auto"/>
        <w:left w:val="none" w:sz="0" w:space="0" w:color="auto"/>
        <w:bottom w:val="none" w:sz="0" w:space="0" w:color="auto"/>
        <w:right w:val="none" w:sz="0" w:space="0" w:color="auto"/>
      </w:divBdr>
    </w:div>
    <w:div w:id="342169905">
      <w:bodyDiv w:val="1"/>
      <w:marLeft w:val="0"/>
      <w:marRight w:val="0"/>
      <w:marTop w:val="0"/>
      <w:marBottom w:val="0"/>
      <w:divBdr>
        <w:top w:val="none" w:sz="0" w:space="0" w:color="auto"/>
        <w:left w:val="none" w:sz="0" w:space="0" w:color="auto"/>
        <w:bottom w:val="none" w:sz="0" w:space="0" w:color="auto"/>
        <w:right w:val="none" w:sz="0" w:space="0" w:color="auto"/>
      </w:divBdr>
    </w:div>
    <w:div w:id="404766311">
      <w:bodyDiv w:val="1"/>
      <w:marLeft w:val="0"/>
      <w:marRight w:val="0"/>
      <w:marTop w:val="0"/>
      <w:marBottom w:val="0"/>
      <w:divBdr>
        <w:top w:val="none" w:sz="0" w:space="0" w:color="auto"/>
        <w:left w:val="none" w:sz="0" w:space="0" w:color="auto"/>
        <w:bottom w:val="none" w:sz="0" w:space="0" w:color="auto"/>
        <w:right w:val="none" w:sz="0" w:space="0" w:color="auto"/>
      </w:divBdr>
    </w:div>
    <w:div w:id="450562050">
      <w:bodyDiv w:val="1"/>
      <w:marLeft w:val="0"/>
      <w:marRight w:val="0"/>
      <w:marTop w:val="0"/>
      <w:marBottom w:val="0"/>
      <w:divBdr>
        <w:top w:val="none" w:sz="0" w:space="0" w:color="auto"/>
        <w:left w:val="none" w:sz="0" w:space="0" w:color="auto"/>
        <w:bottom w:val="none" w:sz="0" w:space="0" w:color="auto"/>
        <w:right w:val="none" w:sz="0" w:space="0" w:color="auto"/>
      </w:divBdr>
    </w:div>
    <w:div w:id="573272405">
      <w:bodyDiv w:val="1"/>
      <w:marLeft w:val="0"/>
      <w:marRight w:val="0"/>
      <w:marTop w:val="0"/>
      <w:marBottom w:val="0"/>
      <w:divBdr>
        <w:top w:val="none" w:sz="0" w:space="0" w:color="auto"/>
        <w:left w:val="none" w:sz="0" w:space="0" w:color="auto"/>
        <w:bottom w:val="none" w:sz="0" w:space="0" w:color="auto"/>
        <w:right w:val="none" w:sz="0" w:space="0" w:color="auto"/>
      </w:divBdr>
    </w:div>
    <w:div w:id="843665512">
      <w:bodyDiv w:val="1"/>
      <w:marLeft w:val="0"/>
      <w:marRight w:val="0"/>
      <w:marTop w:val="0"/>
      <w:marBottom w:val="0"/>
      <w:divBdr>
        <w:top w:val="none" w:sz="0" w:space="0" w:color="auto"/>
        <w:left w:val="none" w:sz="0" w:space="0" w:color="auto"/>
        <w:bottom w:val="none" w:sz="0" w:space="0" w:color="auto"/>
        <w:right w:val="none" w:sz="0" w:space="0" w:color="auto"/>
      </w:divBdr>
    </w:div>
    <w:div w:id="843973758">
      <w:bodyDiv w:val="1"/>
      <w:marLeft w:val="0"/>
      <w:marRight w:val="0"/>
      <w:marTop w:val="0"/>
      <w:marBottom w:val="0"/>
      <w:divBdr>
        <w:top w:val="none" w:sz="0" w:space="0" w:color="auto"/>
        <w:left w:val="none" w:sz="0" w:space="0" w:color="auto"/>
        <w:bottom w:val="none" w:sz="0" w:space="0" w:color="auto"/>
        <w:right w:val="none" w:sz="0" w:space="0" w:color="auto"/>
      </w:divBdr>
    </w:div>
    <w:div w:id="1479104716">
      <w:bodyDiv w:val="1"/>
      <w:marLeft w:val="0"/>
      <w:marRight w:val="0"/>
      <w:marTop w:val="0"/>
      <w:marBottom w:val="0"/>
      <w:divBdr>
        <w:top w:val="none" w:sz="0" w:space="0" w:color="auto"/>
        <w:left w:val="none" w:sz="0" w:space="0" w:color="auto"/>
        <w:bottom w:val="none" w:sz="0" w:space="0" w:color="auto"/>
        <w:right w:val="none" w:sz="0" w:space="0" w:color="auto"/>
      </w:divBdr>
    </w:div>
    <w:div w:id="1506288946">
      <w:bodyDiv w:val="1"/>
      <w:marLeft w:val="0"/>
      <w:marRight w:val="0"/>
      <w:marTop w:val="0"/>
      <w:marBottom w:val="0"/>
      <w:divBdr>
        <w:top w:val="none" w:sz="0" w:space="0" w:color="auto"/>
        <w:left w:val="none" w:sz="0" w:space="0" w:color="auto"/>
        <w:bottom w:val="none" w:sz="0" w:space="0" w:color="auto"/>
        <w:right w:val="none" w:sz="0" w:space="0" w:color="auto"/>
      </w:divBdr>
    </w:div>
    <w:div w:id="21323569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header" Target="header1.xml"/><Relationship Id="rId50"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header" Target="header2.xml"/><Relationship Id="rId10" Type="http://schemas.openxmlformats.org/officeDocument/2006/relationships/image" Target="cid:image001.png@01D1FEFC.50C163C0" TargetMode="External"/><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20" Type="http://schemas.openxmlformats.org/officeDocument/2006/relationships/image" Target="media/image11.png"/><Relationship Id="rId41"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38.png"/></Relationships>
</file>

<file path=word/_rels/header2.xml.rels><?xml version="1.0" encoding="UTF-8" standalone="yes"?>
<Relationships xmlns="http://schemas.openxmlformats.org/package/2006/relationships"><Relationship Id="rId1" Type="http://schemas.openxmlformats.org/officeDocument/2006/relationships/image" Target="media/image3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2017-04-01T00:00:00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372F71F-FB08-4710-903B-2E844ADAE3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135</TotalTime>
  <Pages>25</Pages>
  <Words>1997</Words>
  <Characters>10988</Characters>
  <Application>Microsoft Office Word</Application>
  <DocSecurity>0</DocSecurity>
  <Lines>91</Lines>
  <Paragraphs>25</Paragraphs>
  <ScaleCrop>false</ScaleCrop>
  <HeadingPairs>
    <vt:vector size="2" baseType="variant">
      <vt:variant>
        <vt:lpstr>Título</vt:lpstr>
      </vt:variant>
      <vt:variant>
        <vt:i4>1</vt:i4>
      </vt:variant>
    </vt:vector>
  </HeadingPairs>
  <TitlesOfParts>
    <vt:vector size="1" baseType="lpstr">
      <vt:lpstr>MANUAL de usuario       PREVIO AEROPUERTO</vt:lpstr>
    </vt:vector>
  </TitlesOfParts>
  <Company>oNE CORE</Company>
  <LinksUpToDate>false</LinksUpToDate>
  <CharactersWithSpaces>12960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MANUAL de usuario       PREVIO AEROPUERTO</dc:title>
  <dc:subject>GUIA DE USO SISTEMA VERTICAL</dc:subject>
  <dc:creator>Jair Canizales</dc:creator>
  <cp:lastModifiedBy>Agustín Ortega</cp:lastModifiedBy>
  <cp:revision>8</cp:revision>
  <dcterms:created xsi:type="dcterms:W3CDTF">2018-05-03T21:23:00Z</dcterms:created>
  <dcterms:modified xsi:type="dcterms:W3CDTF">2018-05-03T23:36:00Z</dcterms:modified>
</cp:coreProperties>
</file>